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F00ED" w14:textId="77777777" w:rsidR="00054806" w:rsidRDefault="00054806">
      <w:pPr>
        <w:jc w:val="center"/>
        <w:rPr>
          <w:rFonts w:ascii="Arial Narrow" w:hAnsi="Arial Narrow"/>
          <w:b/>
          <w:sz w:val="16"/>
        </w:rPr>
      </w:pPr>
      <w:r>
        <w:rPr>
          <w:rFonts w:ascii="Arial Narrow" w:hAnsi="Arial Narrow"/>
          <w:b/>
          <w:sz w:val="16"/>
        </w:rPr>
        <w:t>TERMS AND CONDITIONS</w:t>
      </w:r>
    </w:p>
    <w:p w14:paraId="35D35F10" w14:textId="77777777" w:rsidR="00054806" w:rsidRDefault="00054806">
      <w:pPr>
        <w:jc w:val="center"/>
        <w:rPr>
          <w:sz w:val="16"/>
        </w:rPr>
      </w:pPr>
    </w:p>
    <w:tbl>
      <w:tblPr>
        <w:tblW w:w="0" w:type="auto"/>
        <w:tblLayout w:type="fixed"/>
        <w:tblLook w:val="0000" w:firstRow="0" w:lastRow="0" w:firstColumn="0" w:lastColumn="0" w:noHBand="0" w:noVBand="0"/>
      </w:tblPr>
      <w:tblGrid>
        <w:gridCol w:w="5868"/>
        <w:gridCol w:w="5868"/>
      </w:tblGrid>
      <w:tr w:rsidR="00054806" w14:paraId="0670AB49" w14:textId="77777777">
        <w:tc>
          <w:tcPr>
            <w:tcW w:w="5868" w:type="dxa"/>
          </w:tcPr>
          <w:p w14:paraId="08F2AFEC" w14:textId="77777777" w:rsidR="00054806" w:rsidRDefault="00054806">
            <w:pPr>
              <w:pStyle w:val="BodyText2"/>
              <w:spacing w:after="60" w:line="0" w:lineRule="atLeast"/>
              <w:ind w:firstLine="0"/>
              <w:jc w:val="both"/>
              <w:rPr>
                <w:rFonts w:ascii="Arial Narrow" w:hAnsi="Arial Narrow"/>
                <w:sz w:val="16"/>
                <w:szCs w:val="16"/>
              </w:rPr>
            </w:pPr>
            <w:r>
              <w:rPr>
                <w:rFonts w:ascii="Arial Narrow" w:hAnsi="Arial Narrow"/>
                <w:sz w:val="16"/>
              </w:rPr>
              <w:t>1.</w:t>
            </w:r>
            <w:r>
              <w:rPr>
                <w:rFonts w:ascii="Arial Narrow" w:hAnsi="Arial Narrow"/>
                <w:sz w:val="16"/>
              </w:rPr>
              <w:tab/>
              <w:t xml:space="preserve"> This Purchase Order (including the pertinent documents, drawings, and specifications, if any, herein referred to) becomes the contract between the parties upon receipt by </w:t>
            </w:r>
            <w:r w:rsidR="00AA3CED">
              <w:rPr>
                <w:rFonts w:ascii="Arial Narrow" w:hAnsi="Arial Narrow"/>
                <w:sz w:val="16"/>
              </w:rPr>
              <w:t xml:space="preserve">Hutchinson Aerospace </w:t>
            </w:r>
            <w:r w:rsidR="005437CA">
              <w:rPr>
                <w:rFonts w:ascii="Arial Narrow" w:hAnsi="Arial Narrow"/>
                <w:sz w:val="16"/>
              </w:rPr>
              <w:t>&amp;</w:t>
            </w:r>
            <w:r w:rsidR="00AA3CED">
              <w:rPr>
                <w:rFonts w:ascii="Arial Narrow" w:hAnsi="Arial Narrow"/>
                <w:sz w:val="16"/>
              </w:rPr>
              <w:t xml:space="preserve"> Industry</w:t>
            </w:r>
            <w:r>
              <w:rPr>
                <w:rFonts w:ascii="Arial Narrow" w:hAnsi="Arial Narrow"/>
                <w:sz w:val="16"/>
              </w:rPr>
              <w:t xml:space="preserve">, </w:t>
            </w:r>
            <w:proofErr w:type="gramStart"/>
            <w:r>
              <w:rPr>
                <w:rFonts w:ascii="Arial Narrow" w:hAnsi="Arial Narrow"/>
                <w:sz w:val="16"/>
              </w:rPr>
              <w:t>a</w:t>
            </w:r>
            <w:r w:rsidR="00AA3CED">
              <w:rPr>
                <w:rFonts w:ascii="Arial Narrow" w:hAnsi="Arial Narrow"/>
                <w:sz w:val="16"/>
              </w:rPr>
              <w:t xml:space="preserve"> </w:t>
            </w:r>
            <w:r>
              <w:rPr>
                <w:rFonts w:ascii="Arial Narrow" w:hAnsi="Arial Narrow"/>
                <w:sz w:val="16"/>
              </w:rPr>
              <w:t xml:space="preserve"> </w:t>
            </w:r>
            <w:r w:rsidR="000C2307">
              <w:rPr>
                <w:rFonts w:ascii="Arial Narrow" w:hAnsi="Arial Narrow"/>
                <w:sz w:val="16"/>
              </w:rPr>
              <w:t>D</w:t>
            </w:r>
            <w:r w:rsidR="00AA3CED">
              <w:rPr>
                <w:rFonts w:ascii="Arial Narrow" w:hAnsi="Arial Narrow"/>
                <w:sz w:val="16"/>
              </w:rPr>
              <w:t>ivision</w:t>
            </w:r>
            <w:proofErr w:type="gramEnd"/>
            <w:r w:rsidR="00AA3CED">
              <w:rPr>
                <w:rFonts w:ascii="Arial Narrow" w:hAnsi="Arial Narrow"/>
                <w:sz w:val="16"/>
              </w:rPr>
              <w:t xml:space="preserve"> of Barry Wright Corporation </w:t>
            </w:r>
            <w:r>
              <w:rPr>
                <w:rFonts w:ascii="Arial Narrow" w:hAnsi="Arial Narrow"/>
                <w:sz w:val="16"/>
              </w:rPr>
              <w:t>(hereinafter called “</w:t>
            </w:r>
            <w:r w:rsidR="00157DF5">
              <w:rPr>
                <w:rFonts w:ascii="Arial Narrow" w:hAnsi="Arial Narrow"/>
                <w:sz w:val="16"/>
              </w:rPr>
              <w:t>H</w:t>
            </w:r>
            <w:r w:rsidR="00AA3CED">
              <w:rPr>
                <w:rFonts w:ascii="Arial Narrow" w:hAnsi="Arial Narrow"/>
                <w:sz w:val="16"/>
              </w:rPr>
              <w:t>utchinson</w:t>
            </w:r>
            <w:r>
              <w:rPr>
                <w:rFonts w:ascii="Arial Narrow" w:hAnsi="Arial Narrow"/>
                <w:sz w:val="16"/>
              </w:rPr>
              <w:t>”), from Seller of the acknowledgement copy hereof signed by the Seller. Any terms and conditions proposed by the Seller, which are additional to or inconsistent with the terms and conditions herein contained shall be void, unless specifically agreed to by</w:t>
            </w:r>
            <w:r w:rsidR="005A0F0C">
              <w:rPr>
                <w:rFonts w:ascii="Arial Narrow" w:hAnsi="Arial Narrow"/>
                <w:sz w:val="16"/>
              </w:rPr>
              <w:t xml:space="preserve"> </w:t>
            </w:r>
            <w:r w:rsidR="00BA4D23">
              <w:rPr>
                <w:rFonts w:ascii="Arial Narrow" w:hAnsi="Arial Narrow"/>
                <w:sz w:val="16"/>
              </w:rPr>
              <w:t>Hutchinson</w:t>
            </w:r>
            <w:r>
              <w:rPr>
                <w:rFonts w:ascii="Arial Narrow" w:hAnsi="Arial Narrow"/>
                <w:sz w:val="16"/>
              </w:rPr>
              <w:t xml:space="preserve"> in writing, signed by its duly authorized representative.</w:t>
            </w:r>
          </w:p>
          <w:p w14:paraId="6153B2AB" w14:textId="77777777" w:rsidR="00054806" w:rsidRDefault="00054806">
            <w:pPr>
              <w:spacing w:after="60" w:line="0" w:lineRule="atLeast"/>
              <w:jc w:val="both"/>
              <w:rPr>
                <w:rFonts w:ascii="Arial Narrow" w:hAnsi="Arial Narrow"/>
                <w:sz w:val="16"/>
              </w:rPr>
            </w:pPr>
            <w:r>
              <w:rPr>
                <w:rFonts w:ascii="Arial Narrow" w:hAnsi="Arial Narrow"/>
                <w:sz w:val="16"/>
              </w:rPr>
              <w:t>2.</w:t>
            </w:r>
            <w:r>
              <w:rPr>
                <w:rFonts w:ascii="Arial Narrow" w:hAnsi="Arial Narrow"/>
                <w:sz w:val="16"/>
              </w:rPr>
              <w:tab/>
            </w:r>
            <w:r w:rsidR="00AA3CED">
              <w:rPr>
                <w:rFonts w:ascii="Arial Narrow" w:hAnsi="Arial Narrow"/>
                <w:sz w:val="16"/>
              </w:rPr>
              <w:t xml:space="preserve">Hutchinson </w:t>
            </w:r>
            <w:r>
              <w:rPr>
                <w:rFonts w:ascii="Arial Narrow" w:hAnsi="Arial Narrow"/>
                <w:sz w:val="16"/>
              </w:rPr>
              <w:t xml:space="preserve">may, by written order to Seller, make changes in or additions to the drawings and specifications, issue additional instructions, require additional work, or direct omission of work covered by the contract. If such changes cause a material increase or decrease in Seller’s cost or in the time for performance of the contract, an equitable adjustment in the price or time performance will be made and the contract will be modified in writing accordingly, PROVIDED that any claim for adjustment must be asserted by Seller within seven (7) days from the date the change is ordered, unless </w:t>
            </w:r>
            <w:r w:rsidR="00AA3CED">
              <w:rPr>
                <w:rFonts w:ascii="Arial Narrow" w:hAnsi="Arial Narrow"/>
                <w:sz w:val="16"/>
              </w:rPr>
              <w:t>Hutchinson</w:t>
            </w:r>
            <w:r>
              <w:rPr>
                <w:rFonts w:ascii="Arial Narrow" w:hAnsi="Arial Narrow"/>
                <w:sz w:val="16"/>
              </w:rPr>
              <w:t xml:space="preserve"> grants a longer period in writing.</w:t>
            </w:r>
          </w:p>
          <w:p w14:paraId="62FA4454" w14:textId="77777777" w:rsidR="00054806" w:rsidRDefault="00054806">
            <w:pPr>
              <w:pStyle w:val="BodyText3"/>
            </w:pPr>
            <w:r>
              <w:t>3.</w:t>
            </w:r>
            <w:r>
              <w:tab/>
              <w:t>All goods and materials are purchased DDP destination (Incoterms 20</w:t>
            </w:r>
            <w:r w:rsidR="006538F1">
              <w:t>1</w:t>
            </w:r>
            <w:r>
              <w:t>0) unless otherwise agreed upon by the parties in writing. Risk of loss shall remain on the Seller until goods and materials are received at destination unless otherwise agreed in writing.</w:t>
            </w:r>
          </w:p>
          <w:p w14:paraId="361C2E2C" w14:textId="77777777" w:rsidR="00054806" w:rsidRDefault="00054806">
            <w:pPr>
              <w:spacing w:after="60" w:line="0" w:lineRule="atLeast"/>
              <w:jc w:val="both"/>
              <w:rPr>
                <w:rFonts w:ascii="Arial Narrow" w:hAnsi="Arial Narrow"/>
                <w:sz w:val="16"/>
                <w:szCs w:val="16"/>
              </w:rPr>
            </w:pPr>
            <w:r>
              <w:rPr>
                <w:rFonts w:ascii="Arial Narrow" w:hAnsi="Arial Narrow"/>
                <w:sz w:val="16"/>
              </w:rPr>
              <w:t>4.</w:t>
            </w:r>
            <w:r>
              <w:rPr>
                <w:rFonts w:ascii="Arial Narrow" w:hAnsi="Arial Narrow"/>
                <w:sz w:val="16"/>
              </w:rPr>
              <w:tab/>
              <w:t xml:space="preserve">Time is of the essence of this contract and </w:t>
            </w:r>
            <w:r w:rsidR="00AA3CED">
              <w:rPr>
                <w:rFonts w:ascii="Arial Narrow" w:hAnsi="Arial Narrow"/>
                <w:sz w:val="16"/>
              </w:rPr>
              <w:t>Hutchinson</w:t>
            </w:r>
            <w:r>
              <w:rPr>
                <w:rFonts w:ascii="Arial Narrow" w:hAnsi="Arial Narrow"/>
                <w:sz w:val="16"/>
              </w:rPr>
              <w:t xml:space="preserve"> reserves the right to cancel the contract in respect of any or all goods, materials or work covered hereby if goods and materials are not shipped as specified or if work is not performed as specified. </w:t>
            </w:r>
          </w:p>
          <w:p w14:paraId="722417C9" w14:textId="77777777" w:rsidR="00054806" w:rsidRDefault="00054806">
            <w:pPr>
              <w:spacing w:after="60" w:line="0" w:lineRule="atLeast"/>
              <w:jc w:val="both"/>
              <w:rPr>
                <w:rFonts w:ascii="Arial Narrow" w:hAnsi="Arial Narrow"/>
                <w:sz w:val="16"/>
                <w:szCs w:val="16"/>
              </w:rPr>
            </w:pPr>
            <w:r>
              <w:rPr>
                <w:rFonts w:ascii="Arial Narrow" w:hAnsi="Arial Narrow"/>
                <w:sz w:val="16"/>
              </w:rPr>
              <w:tab/>
            </w:r>
            <w:r>
              <w:rPr>
                <w:rFonts w:ascii="Arial Narrow" w:hAnsi="Arial Narrow"/>
                <w:sz w:val="16"/>
                <w:szCs w:val="16"/>
              </w:rPr>
              <w:t xml:space="preserve">Neither party shall be deemed to be in default of any provision of this agreement nor be liable for any delay, failure in performance or interruption of service, resulting directly or indirectly from acts of God, acts of the public enemy, embargoes, quarantines, civil or military authority, civil disturbance, military action, insurrection, war, other catastrophes or any other cause beyond its control, as long as it notifies the other party, and the performance of such act shall be excused for the period of the delay and the period for the performance of such act shall be extended for a period equal to the period of such delay; provided, however, the party so delayed or prevented from performing shall exercise commercially reasonable efforts to remedy any such cause of delay or cause preventing performance and provided further that Seller will not be excused from performance because of its employment relations such as strikes or picket lines or the like but instead shall either perform itself or obtain substitute performance of its obligations to </w:t>
            </w:r>
            <w:r w:rsidR="00AA3CED">
              <w:rPr>
                <w:rFonts w:ascii="Arial Narrow" w:hAnsi="Arial Narrow"/>
                <w:sz w:val="16"/>
                <w:szCs w:val="16"/>
              </w:rPr>
              <w:t>Hutchinson</w:t>
            </w:r>
            <w:r>
              <w:rPr>
                <w:rFonts w:ascii="Arial Narrow" w:hAnsi="Arial Narrow"/>
                <w:sz w:val="16"/>
                <w:szCs w:val="16"/>
              </w:rPr>
              <w:t>.</w:t>
            </w:r>
          </w:p>
          <w:p w14:paraId="6DB176FF" w14:textId="77777777" w:rsidR="00054806" w:rsidRDefault="00054806">
            <w:pPr>
              <w:spacing w:after="60" w:line="0" w:lineRule="atLeast"/>
              <w:jc w:val="both"/>
              <w:rPr>
                <w:rFonts w:ascii="Arial Narrow" w:hAnsi="Arial Narrow"/>
                <w:sz w:val="16"/>
              </w:rPr>
            </w:pPr>
            <w:r>
              <w:rPr>
                <w:rFonts w:ascii="Arial Narrow" w:hAnsi="Arial Narrow"/>
                <w:sz w:val="16"/>
              </w:rPr>
              <w:t>5.</w:t>
            </w:r>
            <w:r>
              <w:rPr>
                <w:rFonts w:ascii="Arial Narrow" w:hAnsi="Arial Narrow"/>
                <w:sz w:val="16"/>
              </w:rPr>
              <w:tab/>
              <w:t xml:space="preserve">Payment for goods or materials delivered under this contract or for work performed under this contract shall not constitute an acceptance thereof. All goods and materials </w:t>
            </w:r>
            <w:proofErr w:type="gramStart"/>
            <w:r>
              <w:rPr>
                <w:rFonts w:ascii="Arial Narrow" w:hAnsi="Arial Narrow"/>
                <w:sz w:val="16"/>
              </w:rPr>
              <w:t>received</w:t>
            </w:r>
            <w:proofErr w:type="gramEnd"/>
            <w:r>
              <w:rPr>
                <w:rFonts w:ascii="Arial Narrow" w:hAnsi="Arial Narrow"/>
                <w:sz w:val="16"/>
              </w:rPr>
              <w:t xml:space="preserve"> and all work performed shall be subject to final inspection by </w:t>
            </w:r>
            <w:r w:rsidR="00AA3CED">
              <w:rPr>
                <w:rFonts w:ascii="Arial Narrow" w:hAnsi="Arial Narrow"/>
                <w:sz w:val="16"/>
              </w:rPr>
              <w:t>Hutchinson</w:t>
            </w:r>
            <w:r>
              <w:rPr>
                <w:rFonts w:ascii="Arial Narrow" w:hAnsi="Arial Narrow"/>
                <w:sz w:val="16"/>
              </w:rPr>
              <w:t>.</w:t>
            </w:r>
          </w:p>
          <w:p w14:paraId="4C2F13F1" w14:textId="77777777" w:rsidR="00054806" w:rsidRDefault="00054806">
            <w:pPr>
              <w:pStyle w:val="BodyText"/>
              <w:spacing w:after="60" w:line="0" w:lineRule="atLeast"/>
              <w:rPr>
                <w:rFonts w:ascii="Arial Narrow" w:hAnsi="Arial Narrow"/>
                <w:sz w:val="16"/>
              </w:rPr>
            </w:pPr>
            <w:r>
              <w:rPr>
                <w:rFonts w:ascii="Arial Narrow" w:hAnsi="Arial Narrow"/>
                <w:sz w:val="16"/>
              </w:rPr>
              <w:t>6.</w:t>
            </w:r>
            <w:r>
              <w:rPr>
                <w:rFonts w:ascii="Arial Narrow" w:hAnsi="Arial Narrow"/>
                <w:sz w:val="16"/>
              </w:rPr>
              <w:tab/>
              <w:t xml:space="preserve">Seller warrants that the goods and materials furnished and work to be performed shall be free from defects in workmanship and material shall comply with the drawings and specifications (if any) furnished by </w:t>
            </w:r>
            <w:proofErr w:type="gramStart"/>
            <w:r w:rsidR="00AA3CED">
              <w:rPr>
                <w:rFonts w:ascii="Arial Narrow" w:hAnsi="Arial Narrow"/>
                <w:sz w:val="16"/>
              </w:rPr>
              <w:t>Hutchinson</w:t>
            </w:r>
            <w:r>
              <w:rPr>
                <w:rFonts w:ascii="Arial Narrow" w:hAnsi="Arial Narrow"/>
                <w:sz w:val="16"/>
              </w:rPr>
              <w:t>, and</w:t>
            </w:r>
            <w:proofErr w:type="gramEnd"/>
            <w:r>
              <w:rPr>
                <w:rFonts w:ascii="Arial Narrow" w:hAnsi="Arial Narrow"/>
                <w:sz w:val="16"/>
              </w:rPr>
              <w:t xml:space="preserve"> shall be reasonably fit for the purpose for which they are intended. Without limitation of any rights which </w:t>
            </w:r>
            <w:r w:rsidR="00AA3CED">
              <w:rPr>
                <w:rFonts w:ascii="Arial Narrow" w:hAnsi="Arial Narrow"/>
                <w:sz w:val="16"/>
              </w:rPr>
              <w:t>Hutchinson</w:t>
            </w:r>
            <w:r>
              <w:rPr>
                <w:rFonts w:ascii="Arial Narrow" w:hAnsi="Arial Narrow"/>
                <w:sz w:val="16"/>
              </w:rPr>
              <w:t xml:space="preserve"> may have at law by reason of any breach of warranty, goods and materials which are not as warranted may be returned at Seller’s expense for either credit or replacement as </w:t>
            </w:r>
            <w:r w:rsidR="00AA3CED">
              <w:rPr>
                <w:rFonts w:ascii="Arial Narrow" w:hAnsi="Arial Narrow"/>
                <w:sz w:val="16"/>
              </w:rPr>
              <w:t>Hutchinson</w:t>
            </w:r>
            <w:r>
              <w:rPr>
                <w:rFonts w:ascii="Arial Narrow" w:hAnsi="Arial Narrow"/>
                <w:sz w:val="16"/>
              </w:rPr>
              <w:t xml:space="preserve"> may direct. This warranty shall survive inspection and payment. </w:t>
            </w:r>
            <w:r>
              <w:rPr>
                <w:rFonts w:ascii="Arial Narrow" w:hAnsi="Arial Narrow"/>
                <w:sz w:val="16"/>
                <w:szCs w:val="16"/>
              </w:rPr>
              <w:t>Seller also agrees to indemnify, protect, defend and hold harmless arising out of or resulting from services, travel, mistakes, errors, or any other acts or omissions by Seller and/or its agents or employees. Such indemnification includes but is not limited to judgments, fines, actual damages, statutory damages, multiplied damage awards, punitive or exemplary damages, settlement payments, costs of investigation, bonds, reasonable attorneys' fees, accountants' fees, experts' fees and any other reasonable cost, expense or loss.</w:t>
            </w:r>
          </w:p>
          <w:p w14:paraId="451CCF67" w14:textId="77777777" w:rsidR="00054806" w:rsidRDefault="00054806">
            <w:pPr>
              <w:pStyle w:val="BodyText"/>
              <w:spacing w:after="60" w:line="0" w:lineRule="atLeast"/>
              <w:rPr>
                <w:rFonts w:ascii="Arial Narrow" w:hAnsi="Arial Narrow"/>
                <w:sz w:val="16"/>
                <w:szCs w:val="16"/>
              </w:rPr>
            </w:pPr>
            <w:r>
              <w:rPr>
                <w:rFonts w:ascii="Arial Narrow" w:hAnsi="Arial Narrow"/>
                <w:sz w:val="16"/>
              </w:rPr>
              <w:t>7.</w:t>
            </w:r>
            <w:r>
              <w:rPr>
                <w:rFonts w:ascii="Arial Narrow" w:hAnsi="Arial Narrow"/>
                <w:sz w:val="16"/>
              </w:rPr>
              <w:tab/>
              <w:t xml:space="preserve"> Unless the design for goods and materials shall have been furnished by </w:t>
            </w:r>
            <w:r w:rsidR="00AA3CED">
              <w:rPr>
                <w:rFonts w:ascii="Arial Narrow" w:hAnsi="Arial Narrow"/>
                <w:sz w:val="16"/>
              </w:rPr>
              <w:t>Hutchinson</w:t>
            </w:r>
            <w:r>
              <w:rPr>
                <w:rFonts w:ascii="Arial Narrow" w:hAnsi="Arial Narrow"/>
                <w:sz w:val="16"/>
              </w:rPr>
              <w:t xml:space="preserve"> to Seller and used by Seller in manufacturing the goods, (a) Seller shall, at its expense, hold harmless and defend </w:t>
            </w:r>
            <w:r w:rsidR="00AA3CED">
              <w:rPr>
                <w:rFonts w:ascii="Arial Narrow" w:hAnsi="Arial Narrow"/>
                <w:sz w:val="16"/>
              </w:rPr>
              <w:t>Hutchinson</w:t>
            </w:r>
            <w:r>
              <w:rPr>
                <w:rFonts w:ascii="Arial Narrow" w:hAnsi="Arial Narrow"/>
                <w:sz w:val="16"/>
              </w:rPr>
              <w:t xml:space="preserve"> against any suit or suits for alleged infringement of any copyright, trademark, </w:t>
            </w:r>
            <w:proofErr w:type="spellStart"/>
            <w:r>
              <w:rPr>
                <w:rFonts w:ascii="Arial Narrow" w:hAnsi="Arial Narrow"/>
                <w:sz w:val="16"/>
              </w:rPr>
              <w:t>servicemark</w:t>
            </w:r>
            <w:proofErr w:type="spellEnd"/>
            <w:r>
              <w:rPr>
                <w:rFonts w:ascii="Arial Narrow" w:hAnsi="Arial Narrow"/>
                <w:sz w:val="16"/>
              </w:rPr>
              <w:t xml:space="preserve"> or patent and shall indemnify </w:t>
            </w:r>
            <w:r w:rsidR="00AA3CED">
              <w:rPr>
                <w:rFonts w:ascii="Arial Narrow" w:hAnsi="Arial Narrow"/>
                <w:sz w:val="16"/>
              </w:rPr>
              <w:t>Hutchinson</w:t>
            </w:r>
            <w:r>
              <w:rPr>
                <w:rFonts w:ascii="Arial Narrow" w:hAnsi="Arial Narrow"/>
                <w:sz w:val="16"/>
              </w:rPr>
              <w:t xml:space="preserve"> for all damages and expense arising therefrom by reason of the manufacture, importation, sale or use of the goods and materials covered by the contract, and (b) in the event a notice of infringement is served upon </w:t>
            </w:r>
            <w:r w:rsidR="00AA3CED">
              <w:rPr>
                <w:rFonts w:ascii="Arial Narrow" w:hAnsi="Arial Narrow"/>
                <w:sz w:val="16"/>
              </w:rPr>
              <w:t>Hutchinson</w:t>
            </w:r>
            <w:r>
              <w:rPr>
                <w:rFonts w:ascii="Arial Narrow" w:hAnsi="Arial Narrow"/>
                <w:sz w:val="16"/>
              </w:rPr>
              <w:t xml:space="preserve"> or the Seller, or both, or in the event an injunction is obtained restraining either or both from manufacturing, importing, using or selling the goods and materials, Seller shall at its expense, forthwith procure for </w:t>
            </w:r>
            <w:r w:rsidR="00AA3CED">
              <w:rPr>
                <w:rFonts w:ascii="Arial Narrow" w:hAnsi="Arial Narrow"/>
                <w:sz w:val="16"/>
              </w:rPr>
              <w:t>Hutchinson</w:t>
            </w:r>
            <w:r>
              <w:rPr>
                <w:rFonts w:ascii="Arial Narrow" w:hAnsi="Arial Narrow"/>
                <w:sz w:val="16"/>
              </w:rPr>
              <w:t xml:space="preserve"> the right to manufacture, importation, use and sell such goods and materials, and failure to do so shall constitute a material breach of the contract by Seller. </w:t>
            </w:r>
            <w:r>
              <w:rPr>
                <w:rFonts w:ascii="Arial Narrow" w:hAnsi="Arial Narrow"/>
                <w:sz w:val="16"/>
                <w:szCs w:val="16"/>
              </w:rPr>
              <w:t xml:space="preserve"> </w:t>
            </w:r>
          </w:p>
          <w:p w14:paraId="7D4D8DDD" w14:textId="77777777" w:rsidR="00054806" w:rsidRDefault="00054806">
            <w:pPr>
              <w:pStyle w:val="BodyText"/>
              <w:spacing w:after="60" w:line="0" w:lineRule="atLeast"/>
              <w:rPr>
                <w:rFonts w:ascii="Arial Narrow" w:hAnsi="Arial Narrow"/>
                <w:sz w:val="16"/>
              </w:rPr>
            </w:pPr>
            <w:r>
              <w:rPr>
                <w:rFonts w:ascii="Arial Narrow" w:hAnsi="Arial Narrow"/>
                <w:sz w:val="16"/>
              </w:rPr>
              <w:t>8.</w:t>
            </w:r>
            <w:r>
              <w:rPr>
                <w:rFonts w:ascii="Arial Narrow" w:hAnsi="Arial Narrow"/>
                <w:sz w:val="16"/>
              </w:rPr>
              <w:tab/>
              <w:t xml:space="preserve">Unless otherwise indicated, the order prices set forth herein shall include </w:t>
            </w:r>
            <w:proofErr w:type="gramStart"/>
            <w:r>
              <w:rPr>
                <w:rFonts w:ascii="Arial Narrow" w:hAnsi="Arial Narrow"/>
                <w:sz w:val="16"/>
              </w:rPr>
              <w:t>any and all</w:t>
            </w:r>
            <w:proofErr w:type="gramEnd"/>
            <w:r>
              <w:rPr>
                <w:rFonts w:ascii="Arial Narrow" w:hAnsi="Arial Narrow"/>
                <w:sz w:val="16"/>
              </w:rPr>
              <w:t xml:space="preserve"> Federal, State and Local Taxes, Customs and other duties, taxes and fees applicable to the manufacture, importation, sale or distribution of the completed items and subsidiary items incorporated therein.  All prices shall be quoted and paid in U.S. dollars.</w:t>
            </w:r>
          </w:p>
          <w:p w14:paraId="23484342" w14:textId="77777777" w:rsidR="00054806" w:rsidRDefault="00054806">
            <w:pPr>
              <w:pStyle w:val="BodyText"/>
              <w:spacing w:after="60" w:line="0" w:lineRule="atLeast"/>
              <w:rPr>
                <w:rFonts w:ascii="Arial Narrow" w:hAnsi="Arial Narrow"/>
                <w:sz w:val="16"/>
              </w:rPr>
            </w:pPr>
            <w:r>
              <w:rPr>
                <w:rFonts w:ascii="Arial Narrow" w:hAnsi="Arial Narrow"/>
                <w:sz w:val="16"/>
              </w:rPr>
              <w:t>9.</w:t>
            </w:r>
            <w:r>
              <w:rPr>
                <w:rFonts w:ascii="Arial Narrow" w:hAnsi="Arial Narrow"/>
                <w:sz w:val="16"/>
              </w:rPr>
              <w:tab/>
              <w:t>Assignment of the work to be performed under this contract or subcontracting of the entire work shall be prohibited.</w:t>
            </w:r>
          </w:p>
          <w:p w14:paraId="26490B14" w14:textId="77777777" w:rsidR="00202299" w:rsidRPr="00202299" w:rsidRDefault="00202299">
            <w:pPr>
              <w:pStyle w:val="BodyText"/>
              <w:spacing w:after="60" w:line="0" w:lineRule="atLeast"/>
              <w:rPr>
                <w:rFonts w:ascii="Arial Narrow" w:hAnsi="Arial Narrow"/>
                <w:sz w:val="16"/>
                <w:u w:val="single"/>
              </w:rPr>
            </w:pPr>
            <w:r>
              <w:rPr>
                <w:rFonts w:ascii="Arial Narrow" w:hAnsi="Arial Narrow"/>
                <w:sz w:val="16"/>
              </w:rPr>
              <w:t>10</w:t>
            </w:r>
            <w:r w:rsidRPr="006D6FDC">
              <w:rPr>
                <w:rFonts w:ascii="Arial Narrow" w:hAnsi="Arial Narrow"/>
                <w:sz w:val="16"/>
              </w:rPr>
              <w:t xml:space="preserve">.            Record retention:  </w:t>
            </w:r>
            <w:r w:rsidR="00AA3CED">
              <w:rPr>
                <w:rFonts w:ascii="Arial Narrow" w:hAnsi="Arial Narrow"/>
                <w:sz w:val="16"/>
              </w:rPr>
              <w:t>Hutchinson</w:t>
            </w:r>
            <w:r w:rsidRPr="006D6FDC">
              <w:rPr>
                <w:rFonts w:ascii="Arial Narrow" w:hAnsi="Arial Narrow"/>
                <w:sz w:val="16"/>
              </w:rPr>
              <w:t xml:space="preserve"> P.O.’s </w:t>
            </w:r>
            <w:proofErr w:type="gramStart"/>
            <w:r w:rsidRPr="006D6FDC">
              <w:rPr>
                <w:rFonts w:ascii="Arial Narrow" w:hAnsi="Arial Narrow"/>
                <w:sz w:val="16"/>
              </w:rPr>
              <w:t>need</w:t>
            </w:r>
            <w:proofErr w:type="gramEnd"/>
            <w:r w:rsidRPr="006D6FDC">
              <w:rPr>
                <w:rFonts w:ascii="Arial Narrow" w:hAnsi="Arial Narrow"/>
                <w:sz w:val="16"/>
              </w:rPr>
              <w:t xml:space="preserve"> to be kept for the life of the part + service + 1 year.</w:t>
            </w:r>
            <w:r w:rsidRPr="00202299">
              <w:rPr>
                <w:rFonts w:ascii="Arial Narrow" w:hAnsi="Arial Narrow"/>
                <w:sz w:val="16"/>
                <w:u w:val="single"/>
              </w:rPr>
              <w:t xml:space="preserve"> </w:t>
            </w:r>
          </w:p>
          <w:p w14:paraId="5B3AB869" w14:textId="77777777" w:rsidR="00054806" w:rsidRDefault="00054806">
            <w:pPr>
              <w:pStyle w:val="BodyText"/>
              <w:spacing w:after="60" w:line="0" w:lineRule="atLeast"/>
              <w:rPr>
                <w:rFonts w:ascii="Arial Narrow" w:hAnsi="Arial Narrow"/>
                <w:sz w:val="16"/>
              </w:rPr>
            </w:pPr>
            <w:r>
              <w:rPr>
                <w:rFonts w:ascii="Arial Narrow" w:hAnsi="Arial Narrow"/>
                <w:sz w:val="16"/>
              </w:rPr>
              <w:t>11.</w:t>
            </w:r>
            <w:r>
              <w:rPr>
                <w:rFonts w:ascii="Arial Narrow" w:hAnsi="Arial Narrow"/>
                <w:sz w:val="16"/>
              </w:rPr>
              <w:tab/>
              <w:t xml:space="preserve">Seller agrees to and does hereby grant to </w:t>
            </w:r>
            <w:r w:rsidR="00AA3CED">
              <w:rPr>
                <w:rFonts w:ascii="Arial Narrow" w:hAnsi="Arial Narrow"/>
                <w:sz w:val="16"/>
              </w:rPr>
              <w:t>Hutchinson</w:t>
            </w:r>
            <w:r>
              <w:rPr>
                <w:rFonts w:ascii="Arial Narrow" w:hAnsi="Arial Narrow"/>
                <w:sz w:val="16"/>
              </w:rPr>
              <w:t xml:space="preserve"> all rights, title and interest in and to each invention, improvement or discovery conceived or first actually reduce to practice in the performance of this contract (hereinafter called “subject invention”). Seller further agrees, (a) to make a written disclosure promptly to </w:t>
            </w:r>
            <w:r w:rsidR="00AA3CED">
              <w:rPr>
                <w:rFonts w:ascii="Arial Narrow" w:hAnsi="Arial Narrow"/>
                <w:sz w:val="16"/>
              </w:rPr>
              <w:t>Hutchinson</w:t>
            </w:r>
            <w:r>
              <w:rPr>
                <w:rFonts w:ascii="Arial Narrow" w:hAnsi="Arial Narrow"/>
                <w:sz w:val="16"/>
              </w:rPr>
              <w:t xml:space="preserve"> of each subject invention which appears to be patentable and to make such disclosure not later than four months after first publication, public use or sale, and (b) to deliver to </w:t>
            </w:r>
            <w:r w:rsidR="00AA3CED">
              <w:rPr>
                <w:rFonts w:ascii="Arial Narrow" w:hAnsi="Arial Narrow"/>
                <w:sz w:val="16"/>
              </w:rPr>
              <w:t>Hutchinson</w:t>
            </w:r>
            <w:r>
              <w:rPr>
                <w:rFonts w:ascii="Arial Narrow" w:hAnsi="Arial Narrow"/>
                <w:sz w:val="16"/>
              </w:rPr>
              <w:t xml:space="preserve"> such duly executed instruments (prepared by </w:t>
            </w:r>
            <w:r w:rsidR="00AA3CED">
              <w:rPr>
                <w:rFonts w:ascii="Arial Narrow" w:hAnsi="Arial Narrow"/>
                <w:sz w:val="16"/>
              </w:rPr>
              <w:t>Hutchinson</w:t>
            </w:r>
            <w:r>
              <w:rPr>
                <w:rFonts w:ascii="Arial Narrow" w:hAnsi="Arial Narrow"/>
                <w:sz w:val="16"/>
              </w:rPr>
              <w:t xml:space="preserve">) of assignment, application papers and oaths relating to such subject invention, title to which vests in </w:t>
            </w:r>
            <w:r w:rsidR="00AA3CED">
              <w:rPr>
                <w:rFonts w:ascii="Arial Narrow" w:hAnsi="Arial Narrow"/>
                <w:sz w:val="16"/>
              </w:rPr>
              <w:t>Hutchinson</w:t>
            </w:r>
            <w:r>
              <w:rPr>
                <w:rFonts w:ascii="Arial Narrow" w:hAnsi="Arial Narrow"/>
                <w:sz w:val="16"/>
              </w:rPr>
              <w:t xml:space="preserve"> pursuant to this clause as </w:t>
            </w:r>
            <w:r w:rsidR="00AA3CED">
              <w:rPr>
                <w:rFonts w:ascii="Arial Narrow" w:hAnsi="Arial Narrow"/>
                <w:sz w:val="16"/>
              </w:rPr>
              <w:t>Hutchinson</w:t>
            </w:r>
            <w:r>
              <w:rPr>
                <w:rFonts w:ascii="Arial Narrow" w:hAnsi="Arial Narrow"/>
                <w:sz w:val="16"/>
              </w:rPr>
              <w:t xml:space="preserve"> may require to enable it to file and prosecute patent applications therefor in any country and to assign and record title to such applications. If, to the best of Seller’s knowledge and belief, no inventions, improvements or discoveries have been </w:t>
            </w:r>
            <w:r>
              <w:rPr>
                <w:rFonts w:ascii="Arial Narrow" w:hAnsi="Arial Narrow"/>
                <w:sz w:val="16"/>
              </w:rPr>
              <w:lastRenderedPageBreak/>
              <w:t xml:space="preserve">conceived of first actually reduced to practice in the performance of this contract, the Seller shall so certify to </w:t>
            </w:r>
            <w:r w:rsidR="00AA3CED">
              <w:rPr>
                <w:rFonts w:ascii="Arial Narrow" w:hAnsi="Arial Narrow"/>
                <w:sz w:val="16"/>
              </w:rPr>
              <w:t>Hutchinson</w:t>
            </w:r>
            <w:r>
              <w:rPr>
                <w:rFonts w:ascii="Arial Narrow" w:hAnsi="Arial Narrow"/>
                <w:sz w:val="16"/>
              </w:rPr>
              <w:t>.</w:t>
            </w:r>
          </w:p>
          <w:p w14:paraId="76C16C2F" w14:textId="77777777" w:rsidR="00054806" w:rsidRDefault="00054806">
            <w:pPr>
              <w:pStyle w:val="BodyText"/>
              <w:spacing w:after="60" w:line="0" w:lineRule="atLeast"/>
              <w:rPr>
                <w:rFonts w:ascii="Arial Narrow" w:hAnsi="Arial Narrow"/>
                <w:sz w:val="8"/>
                <w:szCs w:val="8"/>
              </w:rPr>
            </w:pPr>
          </w:p>
          <w:p w14:paraId="75603152" w14:textId="77777777" w:rsidR="00054806" w:rsidRDefault="00054806">
            <w:pPr>
              <w:pageBreakBefore/>
              <w:spacing w:after="60" w:line="0" w:lineRule="atLeast"/>
              <w:jc w:val="both"/>
              <w:rPr>
                <w:rFonts w:ascii="Arial Narrow" w:hAnsi="Arial Narrow"/>
                <w:sz w:val="16"/>
                <w:szCs w:val="16"/>
              </w:rPr>
            </w:pPr>
            <w:r>
              <w:rPr>
                <w:rFonts w:ascii="Arial Narrow" w:hAnsi="Arial Narrow"/>
                <w:sz w:val="16"/>
              </w:rPr>
              <w:t>12.</w:t>
            </w:r>
            <w:r>
              <w:rPr>
                <w:rFonts w:ascii="Arial Narrow" w:hAnsi="Arial Narrow"/>
                <w:sz w:val="16"/>
              </w:rPr>
              <w:tab/>
              <w:t xml:space="preserve">Seller agrees that in the performance of this contract it will comply with all applicable laws, statutes, rules, regulations and orders of the United States Government and of any state or political subdivision thereof.  </w:t>
            </w:r>
            <w:r>
              <w:rPr>
                <w:rFonts w:ascii="Arial Narrow" w:hAnsi="Arial Narrow"/>
                <w:sz w:val="16"/>
                <w:szCs w:val="16"/>
              </w:rPr>
              <w:t xml:space="preserve">Seller and its employees shall also comply with all applicable </w:t>
            </w:r>
            <w:smartTag w:uri="urn:schemas-microsoft-com:office:smarttags" w:element="country-region">
              <w:smartTag w:uri="urn:schemas-microsoft-com:office:smarttags" w:element="place">
                <w:r>
                  <w:rPr>
                    <w:rFonts w:ascii="Arial Narrow" w:hAnsi="Arial Narrow"/>
                    <w:sz w:val="16"/>
                    <w:szCs w:val="16"/>
                  </w:rPr>
                  <w:t>U.S.</w:t>
                </w:r>
              </w:smartTag>
            </w:smartTag>
            <w:r>
              <w:rPr>
                <w:rFonts w:ascii="Arial Narrow" w:hAnsi="Arial Narrow"/>
                <w:sz w:val="16"/>
                <w:szCs w:val="16"/>
              </w:rPr>
              <w:t xml:space="preserve"> and foreign laws, regulations, ordinances, directives, rules and codes of ethics in performing services under this Agreement.  Seller further agrees to obtain in a timely manner all necessary permits, licenses, and approvals which may be required under </w:t>
            </w:r>
            <w:smartTag w:uri="urn:schemas-microsoft-com:office:smarttags" w:element="country-region">
              <w:smartTag w:uri="urn:schemas-microsoft-com:office:smarttags" w:element="place">
                <w:r>
                  <w:rPr>
                    <w:rFonts w:ascii="Arial Narrow" w:hAnsi="Arial Narrow"/>
                    <w:sz w:val="16"/>
                    <w:szCs w:val="16"/>
                  </w:rPr>
                  <w:t>U.S.</w:t>
                </w:r>
              </w:smartTag>
            </w:smartTag>
            <w:r>
              <w:rPr>
                <w:rFonts w:ascii="Arial Narrow" w:hAnsi="Arial Narrow"/>
                <w:sz w:val="16"/>
                <w:szCs w:val="16"/>
              </w:rPr>
              <w:t xml:space="preserve"> law or the laws of the territory where any services may be provided for the performance of this Agreement.  Further, Seller agrees to do all things necessary for </w:t>
            </w:r>
            <w:r w:rsidR="00AA3CED">
              <w:rPr>
                <w:rFonts w:ascii="Arial Narrow" w:hAnsi="Arial Narrow"/>
                <w:sz w:val="16"/>
                <w:szCs w:val="16"/>
              </w:rPr>
              <w:t>Hutchinson</w:t>
            </w:r>
            <w:r>
              <w:rPr>
                <w:rFonts w:ascii="Arial Narrow" w:hAnsi="Arial Narrow"/>
                <w:sz w:val="16"/>
                <w:szCs w:val="16"/>
              </w:rPr>
              <w:t xml:space="preserve"> to comply with such and to do all things necessary for </w:t>
            </w:r>
            <w:r w:rsidR="00AA3CED">
              <w:rPr>
                <w:rFonts w:ascii="Arial Narrow" w:hAnsi="Arial Narrow"/>
                <w:sz w:val="16"/>
                <w:szCs w:val="16"/>
              </w:rPr>
              <w:t>Hutchinson</w:t>
            </w:r>
            <w:r>
              <w:rPr>
                <w:rFonts w:ascii="Arial Narrow" w:hAnsi="Arial Narrow"/>
                <w:sz w:val="16"/>
                <w:szCs w:val="16"/>
              </w:rPr>
              <w:t xml:space="preserve"> to comply with its agreement with its </w:t>
            </w:r>
            <w:proofErr w:type="gramStart"/>
            <w:r>
              <w:rPr>
                <w:rFonts w:ascii="Arial Narrow" w:hAnsi="Arial Narrow"/>
                <w:sz w:val="16"/>
                <w:szCs w:val="16"/>
              </w:rPr>
              <w:t>Customer</w:t>
            </w:r>
            <w:proofErr w:type="gramEnd"/>
            <w:r>
              <w:rPr>
                <w:rFonts w:ascii="Arial Narrow" w:hAnsi="Arial Narrow"/>
                <w:sz w:val="16"/>
                <w:szCs w:val="16"/>
              </w:rPr>
              <w:t xml:space="preserve">.  Seller understands and agrees that the performance of its obligations under this Agreement may involve transfers of information, software, technology or technical data subject to U.S. export control laws and regulations and that it will ensure that all necessary U.S. export control authorizations, including but not limited to, export licenses and letters of assurance are obtained as necessary and in a manner which is consistent with applicable law and regulations.  Seller further agrees that Seller, including its employees, contractors, agents and representatives, will take no action with respect to the performance of its obligations under this Agreement which will result in a violation of the </w:t>
            </w:r>
            <w:smartTag w:uri="urn:schemas-microsoft-com:office:smarttags" w:element="country-region">
              <w:smartTag w:uri="urn:schemas-microsoft-com:office:smarttags" w:element="place">
                <w:r>
                  <w:rPr>
                    <w:rFonts w:ascii="Arial Narrow" w:hAnsi="Arial Narrow"/>
                    <w:sz w:val="16"/>
                    <w:szCs w:val="16"/>
                  </w:rPr>
                  <w:t>U.S.</w:t>
                </w:r>
              </w:smartTag>
            </w:smartTag>
            <w:r>
              <w:rPr>
                <w:rFonts w:ascii="Arial Narrow" w:hAnsi="Arial Narrow"/>
                <w:sz w:val="16"/>
                <w:szCs w:val="16"/>
              </w:rPr>
              <w:t xml:space="preserve"> export control laws and regulations.</w:t>
            </w:r>
          </w:p>
          <w:p w14:paraId="06510683" w14:textId="77777777" w:rsidR="00054806" w:rsidRDefault="00054806">
            <w:pPr>
              <w:pStyle w:val="BodyTextIndent3"/>
              <w:pageBreakBefore/>
              <w:ind w:left="0"/>
              <w:jc w:val="both"/>
              <w:rPr>
                <w:rFonts w:ascii="Arial Narrow" w:hAnsi="Arial Narrow"/>
              </w:rPr>
            </w:pPr>
            <w:r>
              <w:rPr>
                <w:rFonts w:ascii="Arial Narrow" w:hAnsi="Arial Narrow"/>
              </w:rPr>
              <w:tab/>
              <w:t xml:space="preserve">The Parties acknowledge that </w:t>
            </w:r>
            <w:r w:rsidR="00AA3CED">
              <w:rPr>
                <w:rFonts w:ascii="Arial Narrow" w:hAnsi="Arial Narrow"/>
              </w:rPr>
              <w:t>Hutchinson</w:t>
            </w:r>
            <w:r>
              <w:rPr>
                <w:rFonts w:ascii="Arial Narrow" w:hAnsi="Arial Narrow"/>
              </w:rPr>
              <w:t xml:space="preserve"> is subject to the U.S. Foreign Corrupt Practices Act which prohibits, among other things, the offering, giving, or promising to offer to give, directly or indirectly, money or anything of value to any official of a government, political party, or instrumentality thereof in order to obtain or retain business.  Neither party will take any action which violates this statute.  </w:t>
            </w:r>
            <w:r w:rsidR="00AA3CED">
              <w:rPr>
                <w:rFonts w:ascii="Arial Narrow" w:hAnsi="Arial Narrow"/>
              </w:rPr>
              <w:t>Hutchinson</w:t>
            </w:r>
            <w:r>
              <w:rPr>
                <w:rFonts w:ascii="Arial Narrow" w:hAnsi="Arial Narrow"/>
              </w:rPr>
              <w:t xml:space="preserve"> may require Seller, including its employees, agents, contractors, and representatives, to execute an agreement certifying to such compliance.</w:t>
            </w:r>
          </w:p>
          <w:p w14:paraId="6D737C78" w14:textId="77777777" w:rsidR="00054806" w:rsidRDefault="00054806">
            <w:pPr>
              <w:pStyle w:val="BodyText"/>
              <w:spacing w:after="60" w:line="0" w:lineRule="atLeast"/>
              <w:rPr>
                <w:rFonts w:ascii="Arial Narrow" w:hAnsi="Arial Narrow"/>
                <w:sz w:val="16"/>
              </w:rPr>
            </w:pPr>
            <w:r>
              <w:rPr>
                <w:rFonts w:ascii="Arial Narrow" w:hAnsi="Arial Narrow"/>
                <w:sz w:val="16"/>
                <w:szCs w:val="16"/>
              </w:rPr>
              <w:tab/>
              <w:t xml:space="preserve">Seller shall indemnify, protect, defend and hold harmless </w:t>
            </w:r>
            <w:r w:rsidR="00AA3CED">
              <w:rPr>
                <w:rFonts w:ascii="Arial Narrow" w:hAnsi="Arial Narrow"/>
                <w:sz w:val="16"/>
                <w:szCs w:val="16"/>
              </w:rPr>
              <w:t>Hutchinson</w:t>
            </w:r>
            <w:r>
              <w:rPr>
                <w:rFonts w:ascii="Arial Narrow" w:hAnsi="Arial Narrow"/>
                <w:sz w:val="16"/>
                <w:szCs w:val="16"/>
              </w:rPr>
              <w:t xml:space="preserve"> from all expenses, claims, and costs, including legal and expert fees, which arise from its failure to comply with applicable laws.</w:t>
            </w:r>
          </w:p>
          <w:p w14:paraId="027B003B" w14:textId="53BC0502" w:rsidR="00054806" w:rsidRDefault="00054806">
            <w:pPr>
              <w:pStyle w:val="BodyText"/>
              <w:spacing w:after="60" w:line="0" w:lineRule="atLeast"/>
              <w:rPr>
                <w:rFonts w:ascii="Arial Narrow" w:hAnsi="Arial Narrow"/>
                <w:sz w:val="16"/>
              </w:rPr>
            </w:pPr>
            <w:r>
              <w:rPr>
                <w:rFonts w:ascii="Arial Narrow" w:hAnsi="Arial Narrow"/>
                <w:sz w:val="16"/>
              </w:rPr>
              <w:t>13.</w:t>
            </w:r>
            <w:r>
              <w:rPr>
                <w:rFonts w:ascii="Arial Narrow" w:hAnsi="Arial Narrow"/>
                <w:sz w:val="16"/>
              </w:rPr>
              <w:tab/>
              <w:t xml:space="preserve">Seller represents and warrants that </w:t>
            </w:r>
            <w:proofErr w:type="gramStart"/>
            <w:r>
              <w:rPr>
                <w:rFonts w:ascii="Arial Narrow" w:hAnsi="Arial Narrow"/>
                <w:sz w:val="16"/>
              </w:rPr>
              <w:t>all of</w:t>
            </w:r>
            <w:proofErr w:type="gramEnd"/>
            <w:r>
              <w:rPr>
                <w:rFonts w:ascii="Arial Narrow" w:hAnsi="Arial Narrow"/>
                <w:sz w:val="16"/>
              </w:rPr>
              <w:t xml:space="preserve"> the goods herein specified shall be manufactured or furnished by Seller in accordance with the requirements of the Fair Labor Standards Act of 1938, as amended, and agrees, additionally, to include on each invoice rendered hereunder a certificate reading substantially as follows:</w:t>
            </w:r>
          </w:p>
          <w:p w14:paraId="43C49BFE" w14:textId="77777777" w:rsidR="00054806" w:rsidRDefault="00675B8B">
            <w:r>
              <w:t xml:space="preserve">                    </w:t>
            </w:r>
          </w:p>
        </w:tc>
        <w:tc>
          <w:tcPr>
            <w:tcW w:w="5868" w:type="dxa"/>
          </w:tcPr>
          <w:p w14:paraId="68A140D5" w14:textId="77777777" w:rsidR="00054806" w:rsidRDefault="00054806">
            <w:pPr>
              <w:pStyle w:val="BodyText"/>
              <w:spacing w:after="60" w:line="0" w:lineRule="atLeast"/>
              <w:rPr>
                <w:rFonts w:ascii="Arial Narrow" w:hAnsi="Arial Narrow"/>
                <w:sz w:val="16"/>
              </w:rPr>
            </w:pPr>
            <w:r>
              <w:rPr>
                <w:rFonts w:ascii="Arial Narrow" w:hAnsi="Arial Narrow"/>
                <w:sz w:val="16"/>
              </w:rPr>
              <w:lastRenderedPageBreak/>
              <w:t>“Seller hereby certifies that these goods were produced in compliance with all applicable requirements of Section 6, 7 and 12 of the Fair Labor Standards Act, as amended, and of regulations and orders of United States Department of Labor issued under Section 14 thereof.”</w:t>
            </w:r>
          </w:p>
          <w:p w14:paraId="0D4108E5" w14:textId="77777777" w:rsidR="00054806" w:rsidRDefault="00054806">
            <w:pPr>
              <w:pStyle w:val="BodyText"/>
              <w:spacing w:after="60" w:line="0" w:lineRule="atLeast"/>
              <w:rPr>
                <w:rFonts w:ascii="Arial Narrow" w:hAnsi="Arial Narrow"/>
                <w:sz w:val="16"/>
              </w:rPr>
            </w:pPr>
            <w:r>
              <w:rPr>
                <w:rFonts w:ascii="Arial Narrow" w:hAnsi="Arial Narrow"/>
                <w:sz w:val="16"/>
              </w:rPr>
              <w:t xml:space="preserve">Seller further agrees to indemnify and hold harmless </w:t>
            </w:r>
            <w:r w:rsidR="00AA3CED">
              <w:rPr>
                <w:rFonts w:ascii="Arial Narrow" w:hAnsi="Arial Narrow"/>
                <w:sz w:val="16"/>
              </w:rPr>
              <w:t>Hutchinson</w:t>
            </w:r>
            <w:r>
              <w:rPr>
                <w:rFonts w:ascii="Arial Narrow" w:hAnsi="Arial Narrow"/>
                <w:sz w:val="16"/>
              </w:rPr>
              <w:t xml:space="preserve"> from all costs and damages suffered by </w:t>
            </w:r>
            <w:r w:rsidR="00AA3CED">
              <w:rPr>
                <w:rFonts w:ascii="Arial Narrow" w:hAnsi="Arial Narrow"/>
                <w:sz w:val="16"/>
              </w:rPr>
              <w:t>Hutchinson</w:t>
            </w:r>
            <w:r>
              <w:rPr>
                <w:rFonts w:ascii="Arial Narrow" w:hAnsi="Arial Narrow"/>
                <w:sz w:val="16"/>
              </w:rPr>
              <w:t xml:space="preserve"> as a result of Seller’s failure to comply with said Act.</w:t>
            </w:r>
          </w:p>
          <w:p w14:paraId="12FEE0AF" w14:textId="77777777" w:rsidR="00054806" w:rsidRDefault="00054806">
            <w:pPr>
              <w:pStyle w:val="BodyText"/>
              <w:spacing w:after="60" w:line="0" w:lineRule="atLeast"/>
              <w:rPr>
                <w:rFonts w:ascii="Arial Narrow" w:hAnsi="Arial Narrow"/>
                <w:sz w:val="16"/>
              </w:rPr>
            </w:pPr>
            <w:r>
              <w:rPr>
                <w:rFonts w:ascii="Arial Narrow" w:hAnsi="Arial Narrow"/>
                <w:sz w:val="16"/>
              </w:rPr>
              <w:t>14.</w:t>
            </w:r>
            <w:r>
              <w:rPr>
                <w:rFonts w:ascii="Arial Narrow" w:hAnsi="Arial Narrow"/>
                <w:sz w:val="16"/>
              </w:rPr>
              <w:tab/>
              <w:t xml:space="preserve">Seller shall not, without </w:t>
            </w:r>
            <w:r w:rsidR="00AA3CED">
              <w:rPr>
                <w:rFonts w:ascii="Arial Narrow" w:hAnsi="Arial Narrow"/>
                <w:sz w:val="16"/>
              </w:rPr>
              <w:t>Hutchinson</w:t>
            </w:r>
            <w:r>
              <w:rPr>
                <w:rFonts w:ascii="Arial Narrow" w:hAnsi="Arial Narrow"/>
                <w:sz w:val="16"/>
              </w:rPr>
              <w:t xml:space="preserve">’s prior written consent, disclose any information relative to this contract, except as may be necessary to ensure performance. Seller, however, agrees that any knowledge or information which Seller may have disclosed or may hereafter disclose to </w:t>
            </w:r>
            <w:r w:rsidR="00AA3CED">
              <w:rPr>
                <w:rFonts w:ascii="Arial Narrow" w:hAnsi="Arial Narrow"/>
                <w:sz w:val="16"/>
              </w:rPr>
              <w:t>Hutchinson</w:t>
            </w:r>
            <w:r>
              <w:rPr>
                <w:rFonts w:ascii="Arial Narrow" w:hAnsi="Arial Narrow"/>
                <w:sz w:val="16"/>
              </w:rPr>
              <w:t xml:space="preserve"> in connection with the purchase of the goods and materials or performance of the work covered by this contract, shall not, unless otherwise specifically agreed upon in writing by </w:t>
            </w:r>
            <w:r w:rsidR="00AA3CED">
              <w:rPr>
                <w:rFonts w:ascii="Arial Narrow" w:hAnsi="Arial Narrow"/>
                <w:sz w:val="16"/>
              </w:rPr>
              <w:t>Hutchinson</w:t>
            </w:r>
            <w:r>
              <w:rPr>
                <w:rFonts w:ascii="Arial Narrow" w:hAnsi="Arial Narrow"/>
                <w:sz w:val="16"/>
              </w:rPr>
              <w:t>, be deemed to be confidential or proprietary information, and shall be acquired free from any restrictions as part of the consideration for this contract.</w:t>
            </w:r>
          </w:p>
          <w:p w14:paraId="56FE427C" w14:textId="77777777" w:rsidR="00054806" w:rsidRDefault="00054806">
            <w:pPr>
              <w:spacing w:after="60" w:line="0" w:lineRule="atLeast"/>
              <w:jc w:val="both"/>
              <w:rPr>
                <w:rFonts w:ascii="Arial Narrow" w:hAnsi="Arial Narrow"/>
                <w:sz w:val="16"/>
                <w:szCs w:val="16"/>
              </w:rPr>
            </w:pPr>
            <w:r>
              <w:rPr>
                <w:rFonts w:ascii="Arial Narrow" w:hAnsi="Arial Narrow"/>
                <w:sz w:val="16"/>
                <w:szCs w:val="16"/>
              </w:rPr>
              <w:t>15.</w:t>
            </w:r>
            <w:r>
              <w:rPr>
                <w:rFonts w:ascii="Arial Narrow" w:hAnsi="Arial Narrow"/>
                <w:sz w:val="16"/>
                <w:szCs w:val="16"/>
              </w:rPr>
              <w:tab/>
            </w:r>
            <w:r>
              <w:rPr>
                <w:rFonts w:ascii="Arial Narrow" w:hAnsi="Arial Narrow"/>
                <w:sz w:val="16"/>
              </w:rPr>
              <w:t>The validity, construction and interpretation of this contract and any other contracts or documents relating to the goods furnished or work performed hereunder, and of the rights and duties of the parties to said contract shall be governed by the laws of the Commonwealth of Massachusetts, excluding its laws of conflicts</w:t>
            </w:r>
            <w:r>
              <w:rPr>
                <w:rFonts w:ascii="Arial Narrow" w:hAnsi="Arial Narrow"/>
                <w:sz w:val="16"/>
                <w:szCs w:val="16"/>
              </w:rPr>
              <w:t xml:space="preserve">, and both parties further consent to the exclusive jurisdiction by the state and federal courts sitting in the </w:t>
            </w:r>
            <w:r>
              <w:rPr>
                <w:rFonts w:ascii="Arial Narrow" w:hAnsi="Arial Narrow"/>
                <w:sz w:val="16"/>
              </w:rPr>
              <w:t>Commonwealth of Massachusetts</w:t>
            </w:r>
            <w:r>
              <w:rPr>
                <w:rFonts w:ascii="Arial Narrow" w:hAnsi="Arial Narrow"/>
                <w:sz w:val="16"/>
                <w:szCs w:val="16"/>
              </w:rPr>
              <w:t xml:space="preserve"> for any action arising hereunder. The Parties agree not to assert or plead any position to the contrary in any dispute resolution under this agreement. </w:t>
            </w:r>
          </w:p>
          <w:p w14:paraId="73496FA0" w14:textId="77777777" w:rsidR="00054806" w:rsidRDefault="00054806">
            <w:pPr>
              <w:spacing w:after="60" w:line="0" w:lineRule="atLeast"/>
              <w:jc w:val="both"/>
              <w:rPr>
                <w:rFonts w:ascii="Arial Narrow" w:hAnsi="Arial Narrow"/>
                <w:sz w:val="16"/>
                <w:szCs w:val="16"/>
              </w:rPr>
            </w:pPr>
            <w:r>
              <w:rPr>
                <w:rFonts w:ascii="Arial Narrow" w:hAnsi="Arial Narrow"/>
                <w:sz w:val="16"/>
                <w:szCs w:val="16"/>
              </w:rPr>
              <w:t>16.</w:t>
            </w:r>
            <w:r>
              <w:rPr>
                <w:rFonts w:ascii="Arial Narrow" w:hAnsi="Arial Narrow"/>
                <w:sz w:val="16"/>
                <w:szCs w:val="16"/>
              </w:rPr>
              <w:tab/>
              <w:t>This agreement cancels and supersedes all prior negotiations and understandings between the parties relating hereto, and embodies the entire agreement and understanding between such parties with respect to the matters covered hereby.  If any provision of this agreement is held to be illegal, invalid or unenforceable under present or future laws, such provisions shall be fully severable; this agreement shall be construed and enforced as if such illegal, invalid or unenforceable provision had never comprised apart hereof; and the remaining provisions hereof shall remain in full force and effect and shall not be affected by the illegal, invalid or unenforceable provision, or by its severance here from.  Furthermore, in lieu of such provision, there shall be added automatically, as a part of this agreement, a provision as similar in terms as such illegal, invalid or unenforceable provision as may be possible and be legal, valid and enforceable.</w:t>
            </w:r>
          </w:p>
          <w:p w14:paraId="634C527F" w14:textId="77777777" w:rsidR="004E1D26" w:rsidRPr="00044FAD" w:rsidRDefault="00044FAD" w:rsidP="00044FAD">
            <w:pPr>
              <w:spacing w:after="60" w:line="0" w:lineRule="atLeast"/>
              <w:jc w:val="both"/>
              <w:rPr>
                <w:rFonts w:ascii="Arial Narrow" w:hAnsi="Arial Narrow" w:cs="Helv"/>
                <w:b/>
                <w:bCs/>
                <w:color w:val="000000"/>
                <w:sz w:val="16"/>
                <w:szCs w:val="16"/>
              </w:rPr>
            </w:pPr>
            <w:r w:rsidRPr="00044FAD">
              <w:rPr>
                <w:rFonts w:ascii="Arial Narrow" w:hAnsi="Arial Narrow"/>
                <w:sz w:val="16"/>
                <w:szCs w:val="16"/>
              </w:rPr>
              <w:t xml:space="preserve">17. </w:t>
            </w:r>
            <w:proofErr w:type="spellStart"/>
            <w:r w:rsidR="004E1D26" w:rsidRPr="00044FAD">
              <w:rPr>
                <w:rFonts w:ascii="Arial Narrow" w:hAnsi="Arial Narrow" w:cs="Helv"/>
                <w:bCs/>
                <w:color w:val="000000"/>
                <w:sz w:val="16"/>
                <w:szCs w:val="16"/>
              </w:rPr>
              <w:t>Anti Terrorism</w:t>
            </w:r>
            <w:proofErr w:type="spellEnd"/>
            <w:r w:rsidR="004E1D26" w:rsidRPr="00044FAD">
              <w:rPr>
                <w:rFonts w:ascii="Arial Narrow" w:hAnsi="Arial Narrow" w:cs="Helv"/>
                <w:bCs/>
                <w:color w:val="000000"/>
                <w:sz w:val="16"/>
                <w:szCs w:val="16"/>
              </w:rPr>
              <w:t xml:space="preserve"> Clause</w:t>
            </w:r>
          </w:p>
          <w:p w14:paraId="0205B845" w14:textId="77777777" w:rsidR="004E1D26" w:rsidRDefault="004E1D26" w:rsidP="00044FAD">
            <w:pPr>
              <w:spacing w:after="60" w:line="0" w:lineRule="atLeast"/>
              <w:jc w:val="both"/>
              <w:rPr>
                <w:rFonts w:ascii="Arial Narrow" w:hAnsi="Arial Narrow" w:cs="Arial"/>
                <w:color w:val="000000"/>
                <w:sz w:val="16"/>
                <w:szCs w:val="16"/>
              </w:rPr>
            </w:pPr>
            <w:r w:rsidRPr="00044FAD">
              <w:rPr>
                <w:rFonts w:ascii="Arial Narrow" w:hAnsi="Arial Narrow" w:cs="Arial"/>
                <w:color w:val="000000"/>
                <w:sz w:val="16"/>
                <w:szCs w:val="16"/>
              </w:rPr>
              <w:t>Supplier will adhere to the directions provided in Executive Order (EO) 13224, "Executive Order on Terrorist  Financing- Blocking Property and Prohibiting Transactions with Persons Who Commit, Threaten To Commit, or Support Terrorism", Effective 09/24/2001 and any Subsequent Changes Made to it. Supplier further agrees to include this requirement in lower-tier purchase orders or subcontracts hereunder.  To view the contents of the EO, please access the following website:  http://www.treasury.gov/resource-center/sanctions/Documents/13224.pdf</w:t>
            </w:r>
          </w:p>
          <w:p w14:paraId="307AD249" w14:textId="77777777" w:rsidR="00054806" w:rsidRDefault="00054806">
            <w:pPr>
              <w:spacing w:after="60" w:line="0" w:lineRule="atLeast"/>
              <w:jc w:val="both"/>
              <w:rPr>
                <w:rFonts w:ascii="Arial Narrow" w:hAnsi="Arial Narrow"/>
                <w:sz w:val="16"/>
              </w:rPr>
            </w:pPr>
            <w:r>
              <w:rPr>
                <w:rFonts w:ascii="Arial Narrow" w:hAnsi="Arial Narrow"/>
                <w:sz w:val="16"/>
              </w:rPr>
              <w:t>1</w:t>
            </w:r>
            <w:r w:rsidR="00044FAD">
              <w:rPr>
                <w:rFonts w:ascii="Arial Narrow" w:hAnsi="Arial Narrow"/>
                <w:sz w:val="16"/>
              </w:rPr>
              <w:t>8</w:t>
            </w:r>
            <w:r>
              <w:rPr>
                <w:rFonts w:ascii="Arial Narrow" w:hAnsi="Arial Narrow"/>
                <w:sz w:val="16"/>
              </w:rPr>
              <w:t>.</w:t>
            </w:r>
            <w:r>
              <w:rPr>
                <w:rFonts w:ascii="Arial Narrow" w:hAnsi="Arial Narrow"/>
                <w:sz w:val="16"/>
              </w:rPr>
              <w:tab/>
              <w:t>In any case where the goods, materials and /or work to be furnished for use in the performance of either a prime contract with the United States Government, or a subcontract or purchase order under such a prime contract, the following additional provisions shall apply:</w:t>
            </w:r>
          </w:p>
          <w:p w14:paraId="72E1FC3B" w14:textId="77777777" w:rsidR="00054806" w:rsidRDefault="00054806">
            <w:pPr>
              <w:spacing w:after="60" w:line="0" w:lineRule="atLeast"/>
              <w:jc w:val="both"/>
              <w:rPr>
                <w:rFonts w:ascii="Arial Narrow" w:hAnsi="Arial Narrow"/>
                <w:sz w:val="16"/>
              </w:rPr>
            </w:pPr>
            <w:r>
              <w:rPr>
                <w:rFonts w:ascii="Arial Narrow" w:hAnsi="Arial Narrow"/>
                <w:sz w:val="16"/>
              </w:rPr>
              <w:t xml:space="preserve">     (a</w:t>
            </w:r>
            <w:r>
              <w:rPr>
                <w:rFonts w:ascii="Arial Narrow" w:hAnsi="Arial Narrow"/>
                <w:i/>
                <w:sz w:val="16"/>
              </w:rPr>
              <w:t xml:space="preserve">) </w:t>
            </w:r>
            <w:r>
              <w:rPr>
                <w:rFonts w:ascii="Arial Narrow" w:hAnsi="Arial Narrow"/>
                <w:sz w:val="16"/>
              </w:rPr>
              <w:tab/>
            </w:r>
            <w:r>
              <w:rPr>
                <w:rFonts w:ascii="Arial Narrow" w:hAnsi="Arial Narrow"/>
                <w:i/>
                <w:sz w:val="16"/>
              </w:rPr>
              <w:t>Notice of labor disputes:</w:t>
            </w:r>
            <w:r>
              <w:rPr>
                <w:rFonts w:ascii="Arial Narrow" w:hAnsi="Arial Narrow"/>
                <w:sz w:val="16"/>
              </w:rPr>
              <w:t xml:space="preserve"> Whenever an actual or potential labor dispute is delaying or threatens to delay the timely performance of this contract, Seller shall immediately give notice thereof to </w:t>
            </w:r>
            <w:r w:rsidR="00AA3CED">
              <w:rPr>
                <w:rFonts w:ascii="Arial Narrow" w:hAnsi="Arial Narrow"/>
                <w:sz w:val="16"/>
              </w:rPr>
              <w:t>Hutchinson</w:t>
            </w:r>
            <w:r>
              <w:rPr>
                <w:rFonts w:ascii="Arial Narrow" w:hAnsi="Arial Narrow"/>
                <w:sz w:val="16"/>
              </w:rPr>
              <w:t xml:space="preserve"> and the nearest representative of the Department of the United States Government which issued the prime contract. Such notice shall include all relevant information with respect to such dispute.</w:t>
            </w:r>
          </w:p>
          <w:p w14:paraId="62965FBD" w14:textId="77777777" w:rsidR="00054806" w:rsidRDefault="00054806">
            <w:pPr>
              <w:spacing w:after="60" w:line="0" w:lineRule="atLeast"/>
              <w:jc w:val="both"/>
              <w:rPr>
                <w:rFonts w:ascii="Arial Narrow" w:hAnsi="Arial Narrow"/>
                <w:sz w:val="16"/>
              </w:rPr>
            </w:pPr>
            <w:r>
              <w:rPr>
                <w:rFonts w:ascii="Arial Narrow" w:hAnsi="Arial Narrow"/>
                <w:sz w:val="16"/>
              </w:rPr>
              <w:t xml:space="preserve">     (b)</w:t>
            </w:r>
            <w:r>
              <w:rPr>
                <w:rFonts w:ascii="Arial Narrow" w:hAnsi="Arial Narrow"/>
                <w:sz w:val="16"/>
              </w:rPr>
              <w:tab/>
            </w:r>
            <w:r>
              <w:rPr>
                <w:rFonts w:ascii="Arial Narrow" w:hAnsi="Arial Narrow"/>
                <w:i/>
                <w:sz w:val="16"/>
              </w:rPr>
              <w:t xml:space="preserve">Inspection: </w:t>
            </w:r>
            <w:r>
              <w:rPr>
                <w:rFonts w:ascii="Arial Narrow" w:hAnsi="Arial Narrow"/>
                <w:sz w:val="16"/>
              </w:rPr>
              <w:t xml:space="preserve">The goods, materials, and/or work to be furnished hereunder and all facilities of Seller used in the performance of this contract shall be subject to testing and inspection by </w:t>
            </w:r>
            <w:r w:rsidR="00AA3CED">
              <w:rPr>
                <w:rFonts w:ascii="Arial Narrow" w:hAnsi="Arial Narrow"/>
                <w:sz w:val="16"/>
              </w:rPr>
              <w:t>Hutchinson</w:t>
            </w:r>
            <w:r>
              <w:rPr>
                <w:rFonts w:ascii="Arial Narrow" w:hAnsi="Arial Narrow"/>
                <w:sz w:val="16"/>
              </w:rPr>
              <w:t xml:space="preserve"> and by any duly authorized representative of the United States Government at any time and place. No such testing or inspection, however, shall in any way relieve Seller of its obligations to furnish all required goods, materials and/or services in strict accordance with the other terms and conditions of this contract. If inspection and test is made on the premises of Seller or any of its suppliers, Seller shall furnish, or cause to be furnished, without additional charge, all reasonable facilities and assistance for the safety and convenience of the inspectors in the performance of their duties. All inspections and tests shall be performed in such a manner as not to delay the work unduly.</w:t>
            </w:r>
          </w:p>
          <w:p w14:paraId="3DE3BCB0" w14:textId="77777777" w:rsidR="00054806" w:rsidRDefault="00054806">
            <w:pPr>
              <w:spacing w:after="60" w:line="0" w:lineRule="atLeast"/>
              <w:jc w:val="both"/>
              <w:rPr>
                <w:rFonts w:ascii="Arial Narrow" w:hAnsi="Arial Narrow"/>
                <w:sz w:val="16"/>
              </w:rPr>
            </w:pPr>
            <w:r>
              <w:rPr>
                <w:rFonts w:ascii="Arial Narrow" w:hAnsi="Arial Narrow"/>
                <w:i/>
                <w:sz w:val="16"/>
              </w:rPr>
              <w:t xml:space="preserve">     </w:t>
            </w:r>
            <w:r>
              <w:rPr>
                <w:rFonts w:ascii="Arial Narrow" w:hAnsi="Arial Narrow"/>
                <w:sz w:val="16"/>
              </w:rPr>
              <w:t>(c)</w:t>
            </w:r>
            <w:r>
              <w:rPr>
                <w:rFonts w:ascii="Arial Narrow" w:hAnsi="Arial Narrow"/>
                <w:i/>
                <w:sz w:val="16"/>
              </w:rPr>
              <w:t xml:space="preserve"> </w:t>
            </w:r>
            <w:r>
              <w:rPr>
                <w:rFonts w:ascii="Arial Narrow" w:hAnsi="Arial Narrow"/>
                <w:i/>
                <w:sz w:val="16"/>
              </w:rPr>
              <w:tab/>
              <w:t xml:space="preserve">Examination of records: </w:t>
            </w:r>
            <w:r>
              <w:rPr>
                <w:rFonts w:ascii="Arial Narrow" w:hAnsi="Arial Narrow"/>
                <w:sz w:val="16"/>
              </w:rPr>
              <w:t>If this contract exceeds $2,500, the Comptroller General of the Procuring Agency of the United States Government or any of their duly authorized representative, until three years after final payment under this contract, shall have access to and the right to examine any pertinent books, documents, papers and records of Seller involving transactions related to this contract.</w:t>
            </w:r>
          </w:p>
          <w:p w14:paraId="64CA7C69" w14:textId="77777777" w:rsidR="00054806" w:rsidRDefault="00054806">
            <w:pPr>
              <w:spacing w:after="60" w:line="0" w:lineRule="atLeast"/>
              <w:jc w:val="both"/>
              <w:rPr>
                <w:rFonts w:ascii="Arial Narrow" w:hAnsi="Arial Narrow"/>
                <w:sz w:val="16"/>
              </w:rPr>
            </w:pPr>
            <w:r>
              <w:rPr>
                <w:rFonts w:ascii="Arial Narrow" w:hAnsi="Arial Narrow"/>
                <w:sz w:val="16"/>
              </w:rPr>
              <w:t xml:space="preserve">     (d)</w:t>
            </w:r>
            <w:r>
              <w:rPr>
                <w:rFonts w:ascii="Arial Narrow" w:hAnsi="Arial Narrow"/>
                <w:i/>
                <w:sz w:val="16"/>
              </w:rPr>
              <w:tab/>
              <w:t xml:space="preserve">Excess Profits: </w:t>
            </w:r>
            <w:r>
              <w:rPr>
                <w:rFonts w:ascii="Arial Narrow" w:hAnsi="Arial Narrow"/>
                <w:sz w:val="16"/>
              </w:rPr>
              <w:t>Seller agrees that if this order is or becomes subject to 10 U.S.C. 2382 and 10 U.S.C. 7300, as amended and extended, this contract shall be deemed to contain all of the agreements required by those sections; provided, however, that this paragraph shall not be construed to enlarge or extend by contract the obligations imposed by those sections. Seller further agrees to insert the provision of this paragraph in all subcontracts or purchase orders placed by Seller hereunder.</w:t>
            </w:r>
          </w:p>
          <w:p w14:paraId="4713A521" w14:textId="77777777" w:rsidR="00054806" w:rsidRDefault="00054806">
            <w:pPr>
              <w:spacing w:after="60" w:line="0" w:lineRule="atLeast"/>
              <w:jc w:val="both"/>
              <w:rPr>
                <w:rFonts w:ascii="Arial Narrow" w:hAnsi="Arial Narrow"/>
                <w:sz w:val="16"/>
              </w:rPr>
            </w:pPr>
            <w:r>
              <w:rPr>
                <w:rFonts w:ascii="Arial Narrow" w:hAnsi="Arial Narrow"/>
                <w:sz w:val="16"/>
              </w:rPr>
              <w:t xml:space="preserve">     (e)</w:t>
            </w:r>
            <w:r>
              <w:rPr>
                <w:rFonts w:ascii="Arial Narrow" w:hAnsi="Arial Narrow"/>
                <w:sz w:val="16"/>
              </w:rPr>
              <w:tab/>
            </w:r>
            <w:r>
              <w:rPr>
                <w:rFonts w:ascii="Arial Narrow" w:hAnsi="Arial Narrow"/>
                <w:i/>
                <w:sz w:val="16"/>
              </w:rPr>
              <w:t xml:space="preserve">Utilization of Small Business: </w:t>
            </w:r>
            <w:r>
              <w:rPr>
                <w:rFonts w:ascii="Arial Narrow" w:hAnsi="Arial Narrow"/>
                <w:sz w:val="16"/>
              </w:rPr>
              <w:t>If this contract is in an amount in excess of $5,000, Seller agrees to accomplish the maximum amount of subcontracting to small business concerns that Seller finds to be consistent with the efficient performance of this contract.</w:t>
            </w:r>
          </w:p>
          <w:p w14:paraId="57B2CCC9" w14:textId="77777777" w:rsidR="00054806" w:rsidRDefault="00054806">
            <w:pPr>
              <w:spacing w:after="60" w:line="0" w:lineRule="atLeast"/>
              <w:jc w:val="both"/>
              <w:rPr>
                <w:rFonts w:ascii="Arial Narrow" w:hAnsi="Arial Narrow"/>
                <w:sz w:val="16"/>
              </w:rPr>
            </w:pPr>
            <w:r>
              <w:rPr>
                <w:rFonts w:ascii="Arial Narrow" w:hAnsi="Arial Narrow"/>
                <w:sz w:val="16"/>
              </w:rPr>
              <w:t xml:space="preserve">     (f)</w:t>
            </w:r>
            <w:r>
              <w:rPr>
                <w:rFonts w:ascii="Arial Narrow" w:hAnsi="Arial Narrow"/>
                <w:i/>
                <w:sz w:val="16"/>
              </w:rPr>
              <w:tab/>
              <w:t xml:space="preserve">Armed Service Procurement regulations: </w:t>
            </w:r>
            <w:r>
              <w:rPr>
                <w:rFonts w:ascii="Arial Narrow" w:hAnsi="Arial Narrow"/>
                <w:sz w:val="16"/>
              </w:rPr>
              <w:t xml:space="preserve">The applicable clauses set forth in the following Armed Services Procurement Regulations in effect on the date of this contract, are incorporated herein by reference: Renegotiations (7-103.13(a); 7-602.28) Work Hours Act of 1962 (7-103.16; 12-303.1; 7-602.23; 12-403.1), Walsh-Healey Public Contract Act (7-103.17; 12-605), </w:t>
            </w:r>
            <w:r>
              <w:rPr>
                <w:rFonts w:ascii="Arial Narrow" w:hAnsi="Arial Narrow"/>
                <w:sz w:val="16"/>
              </w:rPr>
              <w:lastRenderedPageBreak/>
              <w:t xml:space="preserve">Nondiscrimination in Employment (7-103.18; 12-802; 7-602.22), Officials Not To Benefit (7-103.19; 7-602.19); Davis-Bacon Act (7-104.1; 7-602.23;12-403.1), Buy American Act (7-104.3;6-104.5; 7-602.20; 6-204.5), Copeland Act (7-104.1; 7-602.23; 12 403.),Convict Labor (7-104.17;7-602.21;12-203), Notice and Assistance Regarding Patent Infringement (`7-103.23; 7-602.30; `9-104), Patent Indemnity (7-104.5; 9-103; 7-602.16), Authorization and Consent (7-103.22; 7-602.31; 9-102.1), Filing of Patent Applications (7-104.6;  7-603.3; 9-106), Patent Rights (7-104.7; 9-107),Rights in Data (7-104.9; 7-603.5; 9-203), Military Security Requirement (7-104.12; 7-603.6), Covenant Against Contingent fees (7-602.18), Apprentices (7-602.23; 12-403.1), Withholding of Funds to Assure Wage Payment (7-602.23;12-403.1), Subcontract Termination (7-602.23; 12-403.1). Where necessary to make the context of these clauses applicable to this contract, the term “contractor” shall mean Seller and the terms “Government”; “Contracting Officer” and equivalent phrases shall mean </w:t>
            </w:r>
            <w:r w:rsidR="00AA3CED">
              <w:rPr>
                <w:rFonts w:ascii="Arial Narrow" w:hAnsi="Arial Narrow"/>
                <w:sz w:val="16"/>
              </w:rPr>
              <w:t>Hutchinson</w:t>
            </w:r>
            <w:r>
              <w:rPr>
                <w:rFonts w:ascii="Arial Narrow" w:hAnsi="Arial Narrow"/>
                <w:sz w:val="16"/>
              </w:rPr>
              <w:t>.</w:t>
            </w:r>
          </w:p>
          <w:p w14:paraId="01672725" w14:textId="77777777" w:rsidR="00054806" w:rsidRDefault="00054806">
            <w:pPr>
              <w:spacing w:after="60" w:line="0" w:lineRule="atLeast"/>
              <w:jc w:val="both"/>
              <w:rPr>
                <w:rFonts w:ascii="Arial Narrow" w:hAnsi="Arial Narrow"/>
                <w:sz w:val="16"/>
              </w:rPr>
            </w:pPr>
            <w:r>
              <w:rPr>
                <w:rFonts w:ascii="Arial Narrow" w:hAnsi="Arial Narrow"/>
                <w:i/>
                <w:sz w:val="16"/>
              </w:rPr>
              <w:t>(g)</w:t>
            </w:r>
            <w:r>
              <w:rPr>
                <w:rFonts w:ascii="Arial Narrow" w:hAnsi="Arial Narrow"/>
                <w:i/>
                <w:sz w:val="16"/>
              </w:rPr>
              <w:tab/>
              <w:t xml:space="preserve">Special Requirement: </w:t>
            </w:r>
            <w:r>
              <w:rPr>
                <w:rFonts w:ascii="Arial Narrow" w:hAnsi="Arial Narrow"/>
                <w:sz w:val="16"/>
              </w:rPr>
              <w:t xml:space="preserve">Seller agrees to comply with any additional government contracting requirement which may be imposed by United States Law, or by Federal regulations or Executive order, including the Federal Acquisition Regulation (FAR), obtainable from the Superintendent of Documents, US Government Printing Office, Washington DC 20402 (portions of FAR are accessible at </w:t>
            </w:r>
            <w:hyperlink r:id="rId8" w:history="1">
              <w:r>
                <w:rPr>
                  <w:rStyle w:val="Hyperlink"/>
                  <w:rFonts w:ascii="Arial Narrow" w:hAnsi="Arial Narrow"/>
                  <w:sz w:val="16"/>
                </w:rPr>
                <w:t>http://www.arnet.gov/far/</w:t>
              </w:r>
            </w:hyperlink>
            <w:r>
              <w:rPr>
                <w:rFonts w:ascii="Arial Narrow" w:hAnsi="Arial Narrow"/>
                <w:sz w:val="16"/>
              </w:rPr>
              <w:t xml:space="preserve"> .</w:t>
            </w:r>
          </w:p>
          <w:p w14:paraId="6D556E09" w14:textId="77777777" w:rsidR="00054806" w:rsidRDefault="00054806">
            <w:pPr>
              <w:spacing w:after="60" w:line="0" w:lineRule="atLeast"/>
              <w:jc w:val="both"/>
              <w:rPr>
                <w:rFonts w:ascii="Arial Narrow" w:hAnsi="Arial Narrow"/>
                <w:sz w:val="16"/>
              </w:rPr>
            </w:pPr>
            <w:r>
              <w:rPr>
                <w:rFonts w:ascii="Arial Narrow" w:hAnsi="Arial Narrow"/>
                <w:sz w:val="16"/>
              </w:rPr>
              <w:t>1</w:t>
            </w:r>
            <w:r w:rsidR="00044FAD">
              <w:rPr>
                <w:rFonts w:ascii="Arial Narrow" w:hAnsi="Arial Narrow"/>
                <w:sz w:val="16"/>
              </w:rPr>
              <w:t>9</w:t>
            </w:r>
            <w:r>
              <w:rPr>
                <w:rFonts w:ascii="Arial Narrow" w:hAnsi="Arial Narrow"/>
                <w:sz w:val="16"/>
              </w:rPr>
              <w:t>.</w:t>
            </w:r>
            <w:r>
              <w:rPr>
                <w:rFonts w:ascii="Arial Narrow" w:hAnsi="Arial Narrow"/>
                <w:sz w:val="16"/>
              </w:rPr>
              <w:tab/>
              <w:t>In any case where the goods, materials and /or work to be furnished for use in the performance of either a prime contract with the United States Government’s Department of Defense, or a subcontract or purchase order under such a prime contract, the following additional provisions shall apply, as appropriate:</w:t>
            </w:r>
          </w:p>
          <w:p w14:paraId="016B46EF" w14:textId="77777777" w:rsidR="00054806" w:rsidRDefault="00054806">
            <w:pPr>
              <w:spacing w:after="60" w:line="0" w:lineRule="atLeast"/>
              <w:jc w:val="both"/>
              <w:rPr>
                <w:rFonts w:ascii="Arial Narrow" w:hAnsi="Arial Narrow"/>
                <w:sz w:val="16"/>
              </w:rPr>
            </w:pPr>
            <w:r>
              <w:rPr>
                <w:rFonts w:ascii="Arial Narrow" w:hAnsi="Arial Narrow"/>
                <w:sz w:val="16"/>
              </w:rPr>
              <w:t xml:space="preserve">     (a</w:t>
            </w:r>
            <w:r>
              <w:rPr>
                <w:rFonts w:ascii="Arial Narrow" w:hAnsi="Arial Narrow"/>
                <w:i/>
                <w:sz w:val="16"/>
              </w:rPr>
              <w:t xml:space="preserve">) </w:t>
            </w:r>
            <w:r>
              <w:rPr>
                <w:rFonts w:ascii="Arial Narrow" w:hAnsi="Arial Narrow"/>
                <w:sz w:val="16"/>
              </w:rPr>
              <w:tab/>
            </w:r>
            <w:r>
              <w:rPr>
                <w:rFonts w:ascii="Arial Narrow" w:hAnsi="Arial Narrow"/>
                <w:i/>
                <w:sz w:val="16"/>
              </w:rPr>
              <w:t>Requirements for Contracts Involving Export-Controlled Items:</w:t>
            </w:r>
            <w:r>
              <w:rPr>
                <w:rFonts w:ascii="Arial Narrow" w:hAnsi="Arial Narrow"/>
                <w:sz w:val="16"/>
              </w:rPr>
              <w:t xml:space="preserve"> Whenever export-controlled items, including information or technology, are expected to be involved in the performance of a contract, the applicable clause in effect on the date of this contract, which is set forth in Defense Federal Acquisition Regulations Supplement (DFARS) Section 252.204-7008 shall be incorporated herein by reference.</w:t>
            </w:r>
          </w:p>
          <w:p w14:paraId="0B8D00FD" w14:textId="77777777" w:rsidR="00054806" w:rsidRDefault="00054806">
            <w:pPr>
              <w:spacing w:after="60" w:line="0" w:lineRule="atLeast"/>
              <w:jc w:val="both"/>
              <w:rPr>
                <w:rFonts w:ascii="Arial Narrow" w:hAnsi="Arial Narrow"/>
                <w:sz w:val="16"/>
              </w:rPr>
            </w:pPr>
            <w:r>
              <w:rPr>
                <w:rFonts w:ascii="Arial Narrow" w:hAnsi="Arial Narrow"/>
                <w:sz w:val="16"/>
              </w:rPr>
              <w:t xml:space="preserve">     (b</w:t>
            </w:r>
            <w:r>
              <w:rPr>
                <w:rFonts w:ascii="Arial Narrow" w:hAnsi="Arial Narrow"/>
                <w:i/>
                <w:sz w:val="16"/>
              </w:rPr>
              <w:t xml:space="preserve">) </w:t>
            </w:r>
            <w:r>
              <w:rPr>
                <w:rFonts w:ascii="Arial Narrow" w:hAnsi="Arial Narrow"/>
                <w:sz w:val="16"/>
              </w:rPr>
              <w:tab/>
            </w:r>
            <w:r>
              <w:rPr>
                <w:rFonts w:ascii="Arial Narrow" w:hAnsi="Arial Narrow"/>
                <w:i/>
                <w:sz w:val="16"/>
              </w:rPr>
              <w:t>Requirements Regarding Potential Access to Export-Controlled Items:</w:t>
            </w:r>
            <w:r>
              <w:rPr>
                <w:rFonts w:ascii="Arial Narrow" w:hAnsi="Arial Narrow"/>
                <w:sz w:val="16"/>
              </w:rPr>
              <w:t xml:space="preserve"> Whenever export-controlled items, including information or technology, are expected to be involved for research and development, or for supplies and services when notification is required, in the performance of a contract, or when the parties are unable to determine that export-controlled items, including information or technology, will not be involved during the performance of the contract, the applicable clause in effect on the date of this contract, which is set forth in DFARS Section 252.204-7009 shall be incorporated herein by reference. </w:t>
            </w:r>
          </w:p>
          <w:p w14:paraId="3B6BAC4C" w14:textId="77777777" w:rsidR="00054806" w:rsidRDefault="00054806">
            <w:pPr>
              <w:spacing w:after="60" w:line="0" w:lineRule="atLeast"/>
              <w:jc w:val="both"/>
              <w:rPr>
                <w:rFonts w:ascii="Arial Narrow" w:hAnsi="Arial Narrow"/>
                <w:sz w:val="16"/>
              </w:rPr>
            </w:pPr>
            <w:r>
              <w:rPr>
                <w:rFonts w:ascii="Arial Narrow" w:hAnsi="Arial Narrow"/>
                <w:sz w:val="16"/>
              </w:rPr>
              <w:t xml:space="preserve">Where necessary to make the context of these clauses applicable to this contract, the term “contractor” shall mean Seller and the terms “Government”; “Contracting Officer” and equivalent phrases shall mean </w:t>
            </w:r>
            <w:r w:rsidR="00AA3CED">
              <w:rPr>
                <w:rFonts w:ascii="Arial Narrow" w:hAnsi="Arial Narrow"/>
                <w:sz w:val="16"/>
              </w:rPr>
              <w:t>Hutchinson</w:t>
            </w:r>
            <w:r>
              <w:rPr>
                <w:rFonts w:ascii="Arial Narrow" w:hAnsi="Arial Narrow"/>
                <w:sz w:val="16"/>
              </w:rPr>
              <w:t>.</w:t>
            </w:r>
          </w:p>
          <w:p w14:paraId="2CBDC267" w14:textId="77777777" w:rsidR="00675B8B" w:rsidRDefault="00675B8B">
            <w:pPr>
              <w:spacing w:after="60" w:line="0" w:lineRule="atLeast"/>
              <w:jc w:val="both"/>
              <w:rPr>
                <w:rFonts w:ascii="Arial Narrow" w:hAnsi="Arial Narrow"/>
                <w:sz w:val="16"/>
              </w:rPr>
            </w:pPr>
          </w:p>
          <w:p w14:paraId="06D7C309" w14:textId="77777777" w:rsidR="00675B8B" w:rsidRDefault="00675B8B">
            <w:pPr>
              <w:spacing w:after="60" w:line="0" w:lineRule="atLeast"/>
              <w:jc w:val="both"/>
              <w:rPr>
                <w:rFonts w:ascii="Arial Narrow" w:hAnsi="Arial Narrow"/>
                <w:sz w:val="16"/>
              </w:rPr>
            </w:pPr>
          </w:p>
          <w:p w14:paraId="1E61ED0A" w14:textId="77777777" w:rsidR="00675B8B" w:rsidRDefault="00675B8B">
            <w:pPr>
              <w:spacing w:after="60" w:line="0" w:lineRule="atLeast"/>
              <w:jc w:val="both"/>
              <w:rPr>
                <w:rFonts w:ascii="Arial Narrow" w:hAnsi="Arial Narrow"/>
                <w:sz w:val="16"/>
              </w:rPr>
            </w:pPr>
          </w:p>
          <w:p w14:paraId="2DCF5806" w14:textId="77777777" w:rsidR="00054806" w:rsidRDefault="00054806">
            <w:pPr>
              <w:spacing w:after="60" w:line="0" w:lineRule="atLeast"/>
              <w:jc w:val="both"/>
            </w:pPr>
          </w:p>
        </w:tc>
      </w:tr>
      <w:tr w:rsidR="00054806" w14:paraId="729BA75A" w14:textId="77777777">
        <w:tc>
          <w:tcPr>
            <w:tcW w:w="11736" w:type="dxa"/>
            <w:gridSpan w:val="2"/>
          </w:tcPr>
          <w:p w14:paraId="2B67BF7A" w14:textId="77777777" w:rsidR="00054806" w:rsidRDefault="00054806">
            <w:pPr>
              <w:pStyle w:val="Heading1"/>
              <w:spacing w:line="0" w:lineRule="atLeast"/>
              <w:ind w:left="1440" w:right="1440"/>
              <w:jc w:val="both"/>
            </w:pPr>
            <w:r>
              <w:lastRenderedPageBreak/>
              <w:t>Nondiscrimination in employment</w:t>
            </w:r>
          </w:p>
          <w:p w14:paraId="46296863" w14:textId="77777777" w:rsidR="00054806" w:rsidRDefault="00054806">
            <w:pPr>
              <w:pStyle w:val="BodyText3"/>
              <w:spacing w:after="0"/>
              <w:ind w:left="1440" w:right="1440"/>
            </w:pPr>
            <w:r>
              <w:t>In the performance of this order Seller agrees not to discriminate against any employee or applicant for employment because of race, color, religion, sex age, nation origin, physical or mental handicap, or military disability, or status as a Vietnam era veteran, and comply with all provisions of the Civil Rights Act of 1964 and Executive Orders11246 and 11375, any amendments thereto and the relevant rules, regulations and orders of the Secretary of Labor. In the event Purchaser learns that Seller is violating the foregoing requirements, this order may be cancelled forthwith and Purchaser shall be liable only for payment for delivered items solely, and not for any work in process, undelivered items, etc.</w:t>
            </w:r>
          </w:p>
          <w:p w14:paraId="3D96793A" w14:textId="77777777" w:rsidR="00054806" w:rsidRDefault="00054806">
            <w:pPr>
              <w:spacing w:line="240" w:lineRule="atLeast"/>
              <w:jc w:val="center"/>
              <w:rPr>
                <w:rFonts w:ascii="Arial Narrow" w:hAnsi="Arial Narrow"/>
                <w:sz w:val="16"/>
              </w:rPr>
            </w:pPr>
            <w:r>
              <w:rPr>
                <w:rFonts w:ascii="Arial Narrow" w:hAnsi="Arial Narrow"/>
                <w:sz w:val="16"/>
              </w:rPr>
              <w:t>Affirmative Action for Handicapped and Veterans</w:t>
            </w:r>
          </w:p>
          <w:p w14:paraId="50B5890D" w14:textId="77777777" w:rsidR="00054806" w:rsidRDefault="00054806">
            <w:pPr>
              <w:jc w:val="center"/>
              <w:rPr>
                <w:rFonts w:ascii="Arial Narrow" w:hAnsi="Arial Narrow"/>
                <w:sz w:val="16"/>
              </w:rPr>
            </w:pPr>
            <w:r>
              <w:rPr>
                <w:rFonts w:ascii="Arial Narrow" w:hAnsi="Arial Narrow"/>
                <w:sz w:val="16"/>
              </w:rPr>
              <w:t>41CFR Parts 60-250 is hereby incorporated</w:t>
            </w:r>
          </w:p>
          <w:p w14:paraId="5F578F89" w14:textId="77777777" w:rsidR="00675B8B" w:rsidRDefault="00675B8B">
            <w:pPr>
              <w:jc w:val="center"/>
              <w:rPr>
                <w:rFonts w:ascii="Arial Narrow" w:hAnsi="Arial Narrow"/>
                <w:sz w:val="16"/>
              </w:rPr>
            </w:pPr>
          </w:p>
          <w:p w14:paraId="3D2A767A" w14:textId="77777777" w:rsidR="00675B8B" w:rsidRDefault="00675B8B">
            <w:pPr>
              <w:jc w:val="center"/>
              <w:rPr>
                <w:rFonts w:ascii="Arial Narrow" w:hAnsi="Arial Narrow"/>
                <w:sz w:val="16"/>
              </w:rPr>
            </w:pPr>
          </w:p>
          <w:p w14:paraId="210FFBE4" w14:textId="77777777" w:rsidR="00675B8B" w:rsidRDefault="00675B8B">
            <w:pPr>
              <w:jc w:val="center"/>
              <w:rPr>
                <w:rFonts w:ascii="Arial Narrow" w:hAnsi="Arial Narrow"/>
                <w:sz w:val="16"/>
              </w:rPr>
            </w:pPr>
          </w:p>
          <w:p w14:paraId="7D3F1DEF" w14:textId="77777777" w:rsidR="00675B8B" w:rsidRPr="0050043F" w:rsidRDefault="00675B8B" w:rsidP="00675B8B">
            <w:pPr>
              <w:rPr>
                <w:rFonts w:ascii="Arial Narrow" w:hAnsi="Arial Narrow"/>
                <w:sz w:val="16"/>
                <w:szCs w:val="16"/>
              </w:rPr>
            </w:pPr>
            <w:r w:rsidRPr="0050043F">
              <w:rPr>
                <w:rFonts w:ascii="Arial Narrow" w:hAnsi="Arial Narrow"/>
                <w:b/>
                <w:sz w:val="16"/>
                <w:szCs w:val="16"/>
              </w:rPr>
              <w:t>Compliance with Laws: Ethics</w:t>
            </w:r>
            <w:r w:rsidR="009E6957" w:rsidRPr="0050043F">
              <w:rPr>
                <w:rFonts w:ascii="Arial Narrow" w:hAnsi="Arial Narrow"/>
                <w:b/>
                <w:sz w:val="16"/>
                <w:szCs w:val="16"/>
              </w:rPr>
              <w:t>,</w:t>
            </w:r>
            <w:r w:rsidRPr="0050043F">
              <w:rPr>
                <w:rFonts w:ascii="Arial Narrow" w:hAnsi="Arial Narrow"/>
                <w:sz w:val="16"/>
                <w:szCs w:val="16"/>
              </w:rPr>
              <w:t xml:space="preserve"> Seller, and any Products supplied by the Seller, shall comply with all applicable laws, including rules, regulations, orders, conventions, ordinances and standards that relate to the manufacture, labeling, transport, import, export, licensing, approval or certification of Products, including laws relating to environmental matters, hiring, wages, hours and conditions of employment, subcontractor selection, discrimination, occupational health or safety and motor vehicle safety, NAFTA and any other similar trade agreements. The Order incorporates by reference all clauses required by these laws. All materials used by Seller in the Products or Services in their manufacture will satisfy current governmental and safety constraints on restricted, toxic and hazardous materials as well as environmental, electrical and electromagnetic considerations that apply to the country of manufacture, sale or destination. At Hutchinson request, Seller shall certify in writing its compliance and/or willingness to cooperate with any or all of the foregoing. Seller represents that any Products or Services purchased by Hutchinson under an Order will not be produced with forced labor either by Seller or Seller’s Suppliers. Seller shall indemnify Hutchinson against any liability Hutchinson may incur if this representation is incorrect and Hutchinson has the right to terminate an Order if there is a breach thereof. Also reference and act in accordance with the TOTAL SA Corporate Social Responsibility which includes (but not limited to) Ethics and Governance, Code of Conduct and Health, Safety Environment Quality Charter located at </w:t>
            </w:r>
            <w:r w:rsidRPr="0050043F">
              <w:rPr>
                <w:rFonts w:ascii="Arial Narrow" w:hAnsi="Arial Narrow"/>
                <w:sz w:val="16"/>
                <w:szCs w:val="16"/>
                <w:u w:val="single"/>
              </w:rPr>
              <w:t>www.total.com.</w:t>
            </w:r>
          </w:p>
          <w:p w14:paraId="796C5E4B" w14:textId="77777777" w:rsidR="00675B8B" w:rsidRDefault="00675B8B">
            <w:pPr>
              <w:jc w:val="center"/>
              <w:rPr>
                <w:rFonts w:ascii="Arial Narrow" w:hAnsi="Arial Narrow"/>
                <w:sz w:val="16"/>
              </w:rPr>
            </w:pPr>
          </w:p>
          <w:p w14:paraId="4D6A68D8" w14:textId="77777777" w:rsidR="00675B8B" w:rsidRDefault="00675B8B">
            <w:pPr>
              <w:jc w:val="center"/>
              <w:rPr>
                <w:rFonts w:ascii="Arial Narrow" w:hAnsi="Arial Narrow"/>
                <w:sz w:val="16"/>
              </w:rPr>
            </w:pPr>
          </w:p>
          <w:p w14:paraId="0644FB37" w14:textId="77777777" w:rsidR="00675B8B" w:rsidRDefault="00675B8B" w:rsidP="00675B8B">
            <w:pPr>
              <w:jc w:val="both"/>
              <w:rPr>
                <w:rFonts w:ascii="Arial Narrow" w:hAnsi="Arial Narrow"/>
                <w:sz w:val="16"/>
              </w:rPr>
            </w:pPr>
          </w:p>
          <w:p w14:paraId="1F66312B" w14:textId="77777777" w:rsidR="00675B8B" w:rsidRDefault="00675B8B" w:rsidP="00675B8B">
            <w:pPr>
              <w:pStyle w:val="Heading1"/>
              <w:jc w:val="both"/>
            </w:pPr>
          </w:p>
          <w:p w14:paraId="2E78FD56" w14:textId="77777777" w:rsidR="00675B8B" w:rsidRDefault="00675B8B" w:rsidP="00675B8B">
            <w:pPr>
              <w:pStyle w:val="Heading1"/>
            </w:pPr>
          </w:p>
        </w:tc>
      </w:tr>
    </w:tbl>
    <w:p w14:paraId="5870231A" w14:textId="77777777" w:rsidR="00054806" w:rsidRDefault="00054806"/>
    <w:p w14:paraId="60FF7C94" w14:textId="77777777" w:rsidR="00AB464A" w:rsidRDefault="00AB464A"/>
    <w:sectPr w:rsidR="00AB464A" w:rsidSect="00A9613D">
      <w:headerReference w:type="even" r:id="rId9"/>
      <w:headerReference w:type="default" r:id="rId10"/>
      <w:footerReference w:type="even" r:id="rId11"/>
      <w:footerReference w:type="default" r:id="rId12"/>
      <w:headerReference w:type="first" r:id="rId13"/>
      <w:footerReference w:type="first" r:id="rId14"/>
      <w:pgSz w:w="12240" w:h="15840"/>
      <w:pgMar w:top="360" w:right="360" w:bottom="302" w:left="360" w:header="288"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CF25A" w14:textId="77777777" w:rsidR="00574024" w:rsidRDefault="00574024">
      <w:r>
        <w:separator/>
      </w:r>
    </w:p>
  </w:endnote>
  <w:endnote w:type="continuationSeparator" w:id="0">
    <w:p w14:paraId="6F610738" w14:textId="77777777" w:rsidR="00574024" w:rsidRDefault="0057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BA1B" w14:textId="77777777" w:rsidR="00151A19" w:rsidRDefault="00151A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82959" w14:textId="77777777" w:rsidR="00151A19" w:rsidRPr="00AD20D3" w:rsidRDefault="00151A19" w:rsidP="00151A19">
    <w:pPr>
      <w:rPr>
        <w:sz w:val="16"/>
        <w:szCs w:val="16"/>
      </w:rPr>
    </w:pPr>
    <w:r w:rsidRPr="00AD20D3">
      <w:rPr>
        <w:sz w:val="16"/>
        <w:szCs w:val="16"/>
      </w:rPr>
      <w:t>Note: Any changes to this document must be reflected on the Hutchinson website at https://hutchinsonai.com/download-forms/.  Please notify the Website Administrator.</w:t>
    </w:r>
  </w:p>
  <w:p w14:paraId="1C8654DF" w14:textId="77777777" w:rsidR="00151A19" w:rsidRDefault="00151A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50ED" w14:textId="77777777" w:rsidR="00151A19" w:rsidRDefault="00151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E1001" w14:textId="77777777" w:rsidR="00574024" w:rsidRDefault="00574024">
      <w:r>
        <w:separator/>
      </w:r>
    </w:p>
  </w:footnote>
  <w:footnote w:type="continuationSeparator" w:id="0">
    <w:p w14:paraId="0BE1EA4B" w14:textId="77777777" w:rsidR="00574024" w:rsidRDefault="00574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CB61" w14:textId="77777777" w:rsidR="00151A19" w:rsidRDefault="00151A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9E92" w14:textId="77777777" w:rsidR="00AB464A" w:rsidRDefault="00AB464A">
    <w:pPr>
      <w:pStyle w:val="Header"/>
    </w:pPr>
    <w:r>
      <w:t xml:space="preserve">FCD-0673 Revision </w:t>
    </w:r>
    <w:r w:rsidR="00044FAD">
      <w:t>3</w:t>
    </w:r>
  </w:p>
  <w:p w14:paraId="56E32CDE" w14:textId="77777777" w:rsidR="00442F9B" w:rsidRDefault="00442F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83DB3" w14:textId="77777777" w:rsidR="00151A19" w:rsidRDefault="00151A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8B6"/>
    <w:multiLevelType w:val="hybridMultilevel"/>
    <w:tmpl w:val="0096D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E75402"/>
    <w:multiLevelType w:val="hybridMultilevel"/>
    <w:tmpl w:val="14F448D2"/>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16cid:durableId="585112717">
    <w:abstractNumId w:val="1"/>
  </w:num>
  <w:num w:numId="2" w16cid:durableId="96982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1B6"/>
    <w:rsid w:val="000201E8"/>
    <w:rsid w:val="0003217E"/>
    <w:rsid w:val="00044FAD"/>
    <w:rsid w:val="00054806"/>
    <w:rsid w:val="000647FE"/>
    <w:rsid w:val="000C2307"/>
    <w:rsid w:val="00151A19"/>
    <w:rsid w:val="00157DF5"/>
    <w:rsid w:val="00202299"/>
    <w:rsid w:val="002B709D"/>
    <w:rsid w:val="003034D9"/>
    <w:rsid w:val="00325EB1"/>
    <w:rsid w:val="00342E36"/>
    <w:rsid w:val="003532DF"/>
    <w:rsid w:val="00364752"/>
    <w:rsid w:val="00377DC5"/>
    <w:rsid w:val="00442F9B"/>
    <w:rsid w:val="004E1D26"/>
    <w:rsid w:val="004E5BCA"/>
    <w:rsid w:val="0050043F"/>
    <w:rsid w:val="005437CA"/>
    <w:rsid w:val="00574024"/>
    <w:rsid w:val="005A0F0C"/>
    <w:rsid w:val="005C51B6"/>
    <w:rsid w:val="005F0840"/>
    <w:rsid w:val="006538F1"/>
    <w:rsid w:val="00675B8B"/>
    <w:rsid w:val="006D6FDC"/>
    <w:rsid w:val="006E5220"/>
    <w:rsid w:val="00712B17"/>
    <w:rsid w:val="00720880"/>
    <w:rsid w:val="007B492B"/>
    <w:rsid w:val="007D34E8"/>
    <w:rsid w:val="007E0AC4"/>
    <w:rsid w:val="009069D3"/>
    <w:rsid w:val="009643FE"/>
    <w:rsid w:val="00986672"/>
    <w:rsid w:val="009E6957"/>
    <w:rsid w:val="00A468E7"/>
    <w:rsid w:val="00A54B71"/>
    <w:rsid w:val="00A8455A"/>
    <w:rsid w:val="00A9613D"/>
    <w:rsid w:val="00AA3CED"/>
    <w:rsid w:val="00AB464A"/>
    <w:rsid w:val="00AB65AF"/>
    <w:rsid w:val="00AD20D3"/>
    <w:rsid w:val="00B21DF9"/>
    <w:rsid w:val="00B2327A"/>
    <w:rsid w:val="00BA4D23"/>
    <w:rsid w:val="00BD1C1A"/>
    <w:rsid w:val="00BE1592"/>
    <w:rsid w:val="00C97E10"/>
    <w:rsid w:val="00CE708D"/>
    <w:rsid w:val="00CF153B"/>
    <w:rsid w:val="00D155E0"/>
    <w:rsid w:val="00D311A7"/>
    <w:rsid w:val="00DE38D5"/>
    <w:rsid w:val="00E13B4B"/>
    <w:rsid w:val="00FB5118"/>
    <w:rsid w:val="00FB7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E6F98A2"/>
  <w15:chartTrackingRefBased/>
  <w15:docId w15:val="{53C975A5-C863-4DBC-9287-94E9B743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Narrow" w:hAnsi="Arial Narrow"/>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firstLine="720"/>
    </w:pPr>
    <w:rPr>
      <w:sz w:val="22"/>
    </w:rPr>
  </w:style>
  <w:style w:type="paragraph" w:styleId="BodyText">
    <w:name w:val="Body Text"/>
    <w:basedOn w:val="Normal"/>
    <w:pPr>
      <w:jc w:val="both"/>
    </w:pPr>
    <w:rPr>
      <w:sz w:val="22"/>
    </w:rPr>
  </w:style>
  <w:style w:type="paragraph" w:styleId="BodyText3">
    <w:name w:val="Body Text 3"/>
    <w:basedOn w:val="Normal"/>
    <w:pPr>
      <w:spacing w:after="60" w:line="0" w:lineRule="atLeast"/>
      <w:jc w:val="both"/>
    </w:pPr>
    <w:rPr>
      <w:rFonts w:ascii="Arial Narrow" w:hAnsi="Arial Narrow"/>
      <w:sz w:val="16"/>
    </w:rPr>
  </w:style>
  <w:style w:type="character" w:styleId="Hyperlink">
    <w:name w:val="Hyperlink"/>
    <w:basedOn w:val="DefaultParagraphFont"/>
    <w:rPr>
      <w:color w:val="0000FF"/>
      <w:u w:val="single"/>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spacing w:after="120"/>
      <w:ind w:left="360"/>
    </w:pPr>
    <w:rPr>
      <w:sz w:val="16"/>
      <w:szCs w:val="16"/>
    </w:rPr>
  </w:style>
  <w:style w:type="paragraph" w:styleId="Header">
    <w:name w:val="header"/>
    <w:basedOn w:val="Normal"/>
    <w:rsid w:val="00AB464A"/>
    <w:pPr>
      <w:tabs>
        <w:tab w:val="center" w:pos="4320"/>
        <w:tab w:val="right" w:pos="8640"/>
      </w:tabs>
    </w:pPr>
  </w:style>
  <w:style w:type="paragraph" w:styleId="Footer">
    <w:name w:val="footer"/>
    <w:basedOn w:val="Normal"/>
    <w:rsid w:val="00AB464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net.gov/fa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DC882-B2D3-4DCE-A633-A6E9BD0FB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3239</Words>
  <Characters>18376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TERMS AND CONDITIONS</vt:lpstr>
    </vt:vector>
  </TitlesOfParts>
  <Company>Barry Controls</Company>
  <LinksUpToDate>false</LinksUpToDate>
  <CharactersWithSpaces>21572</CharactersWithSpaces>
  <SharedDoc>false</SharedDoc>
  <HLinks>
    <vt:vector size="6" baseType="variant">
      <vt:variant>
        <vt:i4>5570632</vt:i4>
      </vt:variant>
      <vt:variant>
        <vt:i4>0</vt:i4>
      </vt:variant>
      <vt:variant>
        <vt:i4>0</vt:i4>
      </vt:variant>
      <vt:variant>
        <vt:i4>5</vt:i4>
      </vt:variant>
      <vt:variant>
        <vt:lpwstr>http://www.arnet.gov/far/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dc:title>
  <dc:subject/>
  <dc:creator>LBM01</dc:creator>
  <cp:keywords/>
  <cp:lastModifiedBy>Denise Nephew</cp:lastModifiedBy>
  <cp:revision>2</cp:revision>
  <cp:lastPrinted>2014-03-10T15:40:00Z</cp:lastPrinted>
  <dcterms:created xsi:type="dcterms:W3CDTF">2024-08-06T12:30:00Z</dcterms:created>
  <dcterms:modified xsi:type="dcterms:W3CDTF">2024-08-06T12:30:00Z</dcterms:modified>
</cp:coreProperties>
</file>